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42037" w:rsidRPr="00C84DC5" w:rsidRDefault="00842037" w:rsidP="001B3E39">
      <w:pPr>
        <w:spacing w:after="0" w:line="240" w:lineRule="auto"/>
        <w:jc w:val="center"/>
        <w:rPr>
          <w:rFonts w:ascii="Tw Cen MT Condensed Extra Bold" w:eastAsia="MingLiU_HKSCS" w:hAnsi="Tw Cen MT Condensed Extra Bold" w:cs="Tahoma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84DC5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</w:t>
      </w:r>
      <w:r w:rsidRPr="00C84DC5">
        <w:rPr>
          <w:rFonts w:ascii="Tw Cen MT Condensed Extra Bold" w:eastAsia="MingLiU_HKSCS" w:hAnsi="Tw Cen MT Condensed Extra Bold" w:cs="Tahoma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4DC5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нашем</w:t>
      </w:r>
      <w:r w:rsidRPr="00C84DC5">
        <w:rPr>
          <w:rFonts w:ascii="Tw Cen MT Condensed Extra Bold" w:eastAsia="MingLiU_HKSCS" w:hAnsi="Tw Cen MT Condensed Extra Bold" w:cs="Tahoma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4DC5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детском</w:t>
      </w:r>
      <w:r w:rsidRPr="00C84DC5">
        <w:rPr>
          <w:rFonts w:ascii="Tw Cen MT Condensed Extra Bold" w:eastAsia="MingLiU_HKSCS" w:hAnsi="Tw Cen MT Condensed Extra Bold" w:cs="Tahoma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4DC5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саду</w:t>
      </w:r>
      <w:r w:rsidRPr="00C84DC5">
        <w:rPr>
          <w:rFonts w:ascii="Tw Cen MT Condensed Extra Bold" w:eastAsia="MingLiU_HKSCS" w:hAnsi="Tw Cen MT Condensed Extra Bold" w:cs="Tahoma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42037" w:rsidRDefault="00842037" w:rsidP="001B3E39">
      <w:pPr>
        <w:spacing w:after="0" w:line="240" w:lineRule="auto"/>
        <w:jc w:val="center"/>
        <w:rPr>
          <w:rFonts w:eastAsia="MingLiU_HKSCS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eastAsia="MingLiU_HKSCS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18 декабря </w:t>
      </w:r>
      <w:r w:rsidRPr="00842037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4DC5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прошел</w:t>
      </w:r>
      <w:r w:rsidRPr="00C84DC5">
        <w:rPr>
          <w:rFonts w:ascii="Tw Cen MT Condensed Extra Bold" w:eastAsia="MingLiU_HKSCS" w:hAnsi="Tw Cen MT Condensed Extra Bold" w:cs="Tahoma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4DC5">
        <w:rPr>
          <w:rFonts w:ascii="Arial" w:eastAsia="MingLiU_HKSCS" w:hAnsi="Arial" w:cs="Arial"/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очередной</w:t>
      </w:r>
      <w:r>
        <w:rPr>
          <w:rFonts w:eastAsia="MingLiU_HKSCS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:rsidR="00842037" w:rsidRDefault="00842037" w:rsidP="001B3E39">
      <w:pPr>
        <w:spacing w:after="0" w:line="240" w:lineRule="auto"/>
        <w:jc w:val="center"/>
        <w:rPr>
          <w:rFonts w:eastAsia="MingLiU_HKSCS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84DC5">
        <w:rPr>
          <w:rFonts w:ascii="Tw Cen MT Condensed Extra Bold" w:eastAsia="MingLiU_HKSCS" w:hAnsi="Tw Cen MT Condensed Extra Bold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C84DC5">
        <w:rPr>
          <w:rFonts w:ascii="Arial" w:eastAsia="MingLiU_HKSCS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Клубный</w:t>
      </w:r>
      <w:r w:rsidRPr="00C84DC5">
        <w:rPr>
          <w:rFonts w:ascii="Tw Cen MT Condensed Extra Bold" w:eastAsia="MingLiU_HKSCS" w:hAnsi="Tw Cen MT Condensed Extra Bold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4DC5">
        <w:rPr>
          <w:rFonts w:ascii="Arial" w:eastAsia="MingLiU_HKSCS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час</w:t>
      </w:r>
      <w:r w:rsidRPr="00C84DC5">
        <w:rPr>
          <w:rFonts w:ascii="Tw Cen MT Condensed Extra Bold" w:eastAsia="MingLiU_HKSCS" w:hAnsi="Tw Cen MT Condensed Extra Bold" w:cs="Tw Cen MT Condensed Extra Bold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  <w:r w:rsidRPr="00C84DC5">
        <w:rPr>
          <w:rFonts w:ascii="Tw Cen MT Condensed Extra Bold" w:eastAsia="MingLiU_HKSCS" w:hAnsi="Tw Cen MT Condensed Extra Bold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5247"/>
      </w:tblGrid>
      <w:tr w:rsidR="00842037" w:rsidTr="001B3E39">
        <w:trPr>
          <w:trHeight w:val="4001"/>
        </w:trPr>
        <w:tc>
          <w:tcPr>
            <w:tcW w:w="5245" w:type="dxa"/>
          </w:tcPr>
          <w:p w:rsidR="00842037" w:rsidRDefault="001B3E39" w:rsidP="00842037">
            <w:pPr>
              <w:spacing w:line="240" w:lineRule="auto"/>
              <w:jc w:val="center"/>
              <w:rPr>
                <w:rFonts w:eastAsia="MingLiU_HKSCS" w:cs="Tahoma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C4E25C2" wp14:editId="3D0B596B">
                  <wp:extent cx="3365500" cy="2524125"/>
                  <wp:effectExtent l="0" t="0" r="6350" b="9525"/>
                  <wp:docPr id="1" name="Рисунок 1" descr="C:\Users\123\AppData\Local\Microsoft\Windows\Temporary Internet Files\Content.Word\IMG_20191218_160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IMG_20191218_160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976" cy="2526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CD1465" w:rsidRDefault="00CD1465" w:rsidP="00CD1465">
            <w:pPr>
              <w:rPr>
                <w:rFonts w:ascii="Arial" w:hAnsi="Arial" w:cs="Arial"/>
                <w:b/>
                <w:i/>
                <w:color w:val="17365D" w:themeColor="text2" w:themeShade="BF"/>
                <w:sz w:val="36"/>
                <w:szCs w:val="36"/>
              </w:rPr>
            </w:pPr>
          </w:p>
          <w:p w:rsidR="00842037" w:rsidRPr="00CD1465" w:rsidRDefault="00842037" w:rsidP="00CD1465">
            <w:pPr>
              <w:rPr>
                <w:rFonts w:ascii="Arial" w:hAnsi="Arial" w:cs="Arial"/>
                <w:b/>
                <w:i/>
                <w:color w:val="17365D" w:themeColor="text2" w:themeShade="BF"/>
                <w:sz w:val="36"/>
                <w:szCs w:val="36"/>
              </w:rPr>
            </w:pPr>
            <w:r w:rsidRPr="00CD1465">
              <w:rPr>
                <w:rFonts w:ascii="Arial" w:hAnsi="Arial" w:cs="Arial"/>
                <w:b/>
                <w:i/>
                <w:color w:val="17365D" w:themeColor="text2" w:themeShade="BF"/>
                <w:sz w:val="36"/>
                <w:szCs w:val="36"/>
              </w:rPr>
              <w:t xml:space="preserve">В клубе </w:t>
            </w:r>
            <w:r w:rsidRPr="00CD1465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«</w:t>
            </w:r>
            <w:proofErr w:type="gramStart"/>
            <w:r w:rsidRPr="00CD1465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Очумелые</w:t>
            </w:r>
            <w:proofErr w:type="gramEnd"/>
            <w:r w:rsidRPr="00CD1465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 xml:space="preserve"> ручки» </w:t>
            </w:r>
            <w:r w:rsidRPr="00CD1465">
              <w:rPr>
                <w:rFonts w:ascii="Arial" w:hAnsi="Arial" w:cs="Arial"/>
                <w:b/>
                <w:i/>
                <w:color w:val="17365D" w:themeColor="text2" w:themeShade="BF"/>
                <w:sz w:val="36"/>
                <w:szCs w:val="36"/>
              </w:rPr>
              <w:t>воспитанники с педагогом Натальей Павловной в преддверии Нового года изготовили елочную игрушку – шар.</w:t>
            </w:r>
          </w:p>
        </w:tc>
      </w:tr>
    </w:tbl>
    <w:p w:rsidR="00842037" w:rsidRPr="000640DD" w:rsidRDefault="00842037" w:rsidP="000640DD">
      <w:pPr>
        <w:rPr>
          <w:rFonts w:ascii="Arial" w:eastAsia="BatangChe" w:hAnsi="Arial" w:cs="Arial"/>
          <w:b/>
          <w:i/>
          <w:color w:val="002060"/>
          <w:sz w:val="16"/>
          <w:szCs w:val="16"/>
        </w:rPr>
      </w:pPr>
    </w:p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842037" w:rsidTr="001B3E39">
        <w:tc>
          <w:tcPr>
            <w:tcW w:w="5245" w:type="dxa"/>
          </w:tcPr>
          <w:p w:rsidR="00842037" w:rsidRDefault="000640DD" w:rsidP="000640DD">
            <w:pPr>
              <w:spacing w:line="240" w:lineRule="auto"/>
              <w:ind w:firstLine="33"/>
              <w:jc w:val="both"/>
              <w:rPr>
                <w:rFonts w:eastAsia="MingLiU_HKSCS" w:cs="Tahoma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F7E21">
              <w:rPr>
                <w:rFonts w:ascii="Arial" w:eastAsia="BatangChe" w:hAnsi="Arial" w:cs="Arial"/>
                <w:b/>
                <w:i/>
                <w:color w:val="002060"/>
                <w:sz w:val="36"/>
                <w:szCs w:val="36"/>
              </w:rPr>
              <w:t xml:space="preserve">В клубе </w:t>
            </w:r>
            <w:r>
              <w:rPr>
                <w:rFonts w:ascii="Arial" w:eastAsia="BatangChe" w:hAnsi="Arial" w:cs="Arial"/>
                <w:b/>
                <w:i/>
                <w:color w:val="FF0000"/>
                <w:sz w:val="36"/>
                <w:szCs w:val="36"/>
              </w:rPr>
              <w:t>«</w:t>
            </w:r>
            <w:r w:rsidRPr="001B3E39">
              <w:rPr>
                <w:rFonts w:ascii="Arial" w:eastAsia="BatangChe" w:hAnsi="Arial" w:cs="Aharoni"/>
                <w:b/>
                <w:i/>
                <w:color w:val="FF0000"/>
                <w:sz w:val="36"/>
                <w:szCs w:val="36"/>
              </w:rPr>
              <w:t>Музыкальная</w:t>
            </w:r>
            <w:r>
              <w:rPr>
                <w:rFonts w:ascii="Arial" w:eastAsia="BatangChe" w:hAnsi="Arial" w:cs="Arial"/>
                <w:b/>
                <w:i/>
                <w:color w:val="FF0000"/>
                <w:sz w:val="36"/>
                <w:szCs w:val="36"/>
              </w:rPr>
              <w:t xml:space="preserve"> шкатулка» </w:t>
            </w:r>
            <w:r>
              <w:rPr>
                <w:rFonts w:ascii="Arial" w:eastAsia="BatangChe" w:hAnsi="Arial" w:cs="Arial"/>
                <w:b/>
                <w:i/>
                <w:color w:val="002060"/>
                <w:sz w:val="36"/>
                <w:szCs w:val="36"/>
              </w:rPr>
              <w:t xml:space="preserve">ребята вместе с Еленой Александровной </w:t>
            </w:r>
            <w:r w:rsidRPr="00BF7E21">
              <w:rPr>
                <w:rFonts w:ascii="Arial" w:eastAsia="BatangChe" w:hAnsi="Arial" w:cs="Arial"/>
                <w:b/>
                <w:i/>
                <w:color w:val="002060"/>
                <w:sz w:val="36"/>
                <w:szCs w:val="36"/>
              </w:rPr>
              <w:t xml:space="preserve"> </w:t>
            </w:r>
            <w:r>
              <w:rPr>
                <w:rFonts w:ascii="Arial" w:eastAsia="BatangChe" w:hAnsi="Arial" w:cs="Arial"/>
                <w:b/>
                <w:i/>
                <w:color w:val="002060"/>
                <w:sz w:val="36"/>
                <w:szCs w:val="36"/>
              </w:rPr>
              <w:t>из бросового материала изготовили барабан. В результате –  в музыкальном центре поселились барабаны. А один барабан подарили в младшую группу.</w:t>
            </w:r>
          </w:p>
        </w:tc>
        <w:tc>
          <w:tcPr>
            <w:tcW w:w="5528" w:type="dxa"/>
          </w:tcPr>
          <w:p w:rsidR="00842037" w:rsidRDefault="001B3E39" w:rsidP="00842037">
            <w:pPr>
              <w:spacing w:line="240" w:lineRule="auto"/>
              <w:jc w:val="center"/>
              <w:rPr>
                <w:rFonts w:eastAsia="MingLiU_HKSCS" w:cs="Tahoma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63D2FF83" wp14:editId="30A11FEE">
                  <wp:extent cx="3295650" cy="2471738"/>
                  <wp:effectExtent l="0" t="0" r="0" b="5080"/>
                  <wp:docPr id="2" name="Рисунок 2" descr="C:\Users\123\AppData\Local\Microsoft\Windows\Temporary Internet Files\Content.Word\IMG_20191218_160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IMG_20191218_160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71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0DD" w:rsidRPr="001B3E39" w:rsidRDefault="000640DD" w:rsidP="001B3E39">
      <w:pPr>
        <w:spacing w:line="240" w:lineRule="auto"/>
        <w:rPr>
          <w:rFonts w:eastAsia="MingLiU_HKSCS" w:cs="Tahoma"/>
          <w:b/>
          <w:caps/>
          <w:color w:val="FF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W w:w="10887" w:type="dxa"/>
        <w:tblInd w:w="-1026" w:type="dxa"/>
        <w:tblLook w:val="0000" w:firstRow="0" w:lastRow="0" w:firstColumn="0" w:lastColumn="0" w:noHBand="0" w:noVBand="0"/>
      </w:tblPr>
      <w:tblGrid>
        <w:gridCol w:w="5931"/>
        <w:gridCol w:w="4956"/>
      </w:tblGrid>
      <w:tr w:rsidR="000640DD" w:rsidTr="001B3E39">
        <w:trPr>
          <w:trHeight w:val="3753"/>
        </w:trPr>
        <w:tc>
          <w:tcPr>
            <w:tcW w:w="5931" w:type="dxa"/>
          </w:tcPr>
          <w:p w:rsidR="000640DD" w:rsidRDefault="001B3E39" w:rsidP="00842037">
            <w:pPr>
              <w:spacing w:line="240" w:lineRule="auto"/>
              <w:jc w:val="center"/>
              <w:rPr>
                <w:rFonts w:eastAsia="MingLiU_HKSCS" w:cs="Tahoma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8D8EC7E" wp14:editId="14F5810E">
                  <wp:extent cx="3371850" cy="2528888"/>
                  <wp:effectExtent l="0" t="0" r="0" b="5080"/>
                  <wp:docPr id="3" name="Рисунок 3" descr="C:\Users\123\AppData\Local\Microsoft\Windows\Temporary Internet Files\Content.Word\IMG_20191218_155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AppData\Local\Microsoft\Windows\Temporary Internet Files\Content.Word\IMG_20191218_155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528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shd w:val="clear" w:color="auto" w:fill="auto"/>
          </w:tcPr>
          <w:p w:rsidR="00CD1465" w:rsidRDefault="00CD1465" w:rsidP="000640DD">
            <w:pPr>
              <w:jc w:val="center"/>
              <w:rPr>
                <w:rFonts w:ascii="Arial" w:eastAsia="BatangChe" w:hAnsi="Arial" w:cs="Arial"/>
                <w:b/>
                <w:i/>
                <w:color w:val="FF0000"/>
                <w:sz w:val="36"/>
                <w:szCs w:val="36"/>
              </w:rPr>
            </w:pPr>
          </w:p>
          <w:p w:rsidR="000640DD" w:rsidRDefault="000640DD" w:rsidP="000640DD">
            <w:pPr>
              <w:jc w:val="center"/>
              <w:rPr>
                <w:rFonts w:ascii="Arial" w:eastAsia="BatangChe" w:hAnsi="Arial" w:cs="Arial"/>
                <w:b/>
                <w:i/>
                <w:color w:val="002060"/>
                <w:sz w:val="36"/>
                <w:szCs w:val="36"/>
              </w:rPr>
            </w:pPr>
            <w:r w:rsidRPr="00CD1465">
              <w:rPr>
                <w:rFonts w:ascii="Arial" w:eastAsia="BatangChe" w:hAnsi="Arial" w:cs="Arial"/>
                <w:b/>
                <w:i/>
                <w:color w:val="244061" w:themeColor="accent1" w:themeShade="80"/>
                <w:sz w:val="36"/>
                <w:szCs w:val="36"/>
              </w:rPr>
              <w:t xml:space="preserve">С Еленой Владимировной  в клубе </w:t>
            </w:r>
            <w:r w:rsidRPr="00CD1465">
              <w:rPr>
                <w:rFonts w:ascii="Arial" w:eastAsia="BatangChe" w:hAnsi="Arial" w:cs="Arial"/>
                <w:b/>
                <w:i/>
                <w:color w:val="FF0000"/>
                <w:sz w:val="36"/>
                <w:szCs w:val="36"/>
              </w:rPr>
              <w:t xml:space="preserve">«Я могу » </w:t>
            </w:r>
            <w:r w:rsidRPr="00CD1465">
              <w:rPr>
                <w:rFonts w:ascii="Arial" w:eastAsia="BatangChe" w:hAnsi="Arial" w:cs="Arial"/>
                <w:b/>
                <w:i/>
                <w:color w:val="244061" w:themeColor="accent1" w:themeShade="80"/>
                <w:sz w:val="36"/>
                <w:szCs w:val="36"/>
              </w:rPr>
              <w:t xml:space="preserve">дети </w:t>
            </w:r>
            <w:r>
              <w:rPr>
                <w:rFonts w:ascii="Arial" w:eastAsia="BatangChe" w:hAnsi="Arial" w:cs="Arial"/>
                <w:b/>
                <w:i/>
                <w:color w:val="002060"/>
                <w:sz w:val="36"/>
                <w:szCs w:val="36"/>
              </w:rPr>
              <w:t xml:space="preserve">изготовили ангела и загадали желание </w:t>
            </w:r>
            <w:r w:rsidR="001B3E39">
              <w:rPr>
                <w:rFonts w:ascii="Arial" w:eastAsia="BatangChe" w:hAnsi="Arial" w:cs="Arial"/>
                <w:b/>
                <w:i/>
                <w:color w:val="002060"/>
                <w:sz w:val="36"/>
                <w:szCs w:val="36"/>
              </w:rPr>
              <w:t>на Новый год.</w:t>
            </w:r>
          </w:p>
          <w:p w:rsidR="00CD1465" w:rsidRDefault="00CD1465" w:rsidP="001B3E39">
            <w:pPr>
              <w:spacing w:after="80" w:line="240" w:lineRule="auto"/>
              <w:jc w:val="right"/>
              <w:rPr>
                <w:rFonts w:eastAsia="MingLiU_HKSCS" w:cs="Tahoma"/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640DD" w:rsidRPr="00CD1465" w:rsidRDefault="00CD1465" w:rsidP="00CD1465">
            <w:pPr>
              <w:spacing w:after="80" w:line="240" w:lineRule="auto"/>
              <w:rPr>
                <w:rFonts w:eastAsia="MingLiU_HKSCS" w:cs="Tahoma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="MingLiU_HKSCS" w:cs="Tahoma"/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</w:t>
            </w:r>
            <w:r w:rsidR="001B3E39" w:rsidRPr="00CD1465">
              <w:rPr>
                <w:rFonts w:eastAsia="MingLiU_HKSCS" w:cs="Tahoma"/>
                <w:b/>
                <w:i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Н.П.ПРУТОВЫХ</w:t>
            </w:r>
          </w:p>
        </w:tc>
      </w:tr>
    </w:tbl>
    <w:p w:rsidR="006C03C1" w:rsidRPr="00842037" w:rsidRDefault="006C03C1" w:rsidP="006C03C1">
      <w:pPr>
        <w:spacing w:line="240" w:lineRule="auto"/>
        <w:rPr>
          <w:rFonts w:eastAsia="MingLiU_HKSCS" w:cs="Tahom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6C03C1" w:rsidRPr="00842037" w:rsidSect="006C03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BC"/>
    <w:rsid w:val="000640DD"/>
    <w:rsid w:val="001B3E39"/>
    <w:rsid w:val="006A656E"/>
    <w:rsid w:val="006C03C1"/>
    <w:rsid w:val="00842037"/>
    <w:rsid w:val="008749ED"/>
    <w:rsid w:val="008A5ABB"/>
    <w:rsid w:val="00930748"/>
    <w:rsid w:val="00A95F6C"/>
    <w:rsid w:val="00AD07BC"/>
    <w:rsid w:val="00C77825"/>
    <w:rsid w:val="00C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6C"/>
    <w:rPr>
      <w:b/>
      <w:bCs/>
    </w:rPr>
  </w:style>
  <w:style w:type="table" w:styleId="a4">
    <w:name w:val="Table Grid"/>
    <w:basedOn w:val="a1"/>
    <w:uiPriority w:val="59"/>
    <w:rsid w:val="008420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E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6C"/>
    <w:rPr>
      <w:b/>
      <w:bCs/>
    </w:rPr>
  </w:style>
  <w:style w:type="table" w:styleId="a4">
    <w:name w:val="Table Grid"/>
    <w:basedOn w:val="a1"/>
    <w:uiPriority w:val="59"/>
    <w:rsid w:val="008420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E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2019-12-18T14:10:00Z</dcterms:created>
  <dcterms:modified xsi:type="dcterms:W3CDTF">2019-12-19T21:14:00Z</dcterms:modified>
</cp:coreProperties>
</file>