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3A" w:rsidRPr="001F17BF" w:rsidRDefault="00784CCE" w:rsidP="00784CCE">
      <w:pPr>
        <w:spacing w:after="0" w:line="240" w:lineRule="auto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1F17BF">
        <w:rPr>
          <w:noProof/>
          <w:color w:val="7030A0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47900" cy="1547495"/>
            <wp:effectExtent l="0" t="0" r="0" b="0"/>
            <wp:wrapSquare wrapText="bothSides"/>
            <wp:docPr id="1" name="Рисунок 1" descr="https://goldenchild.ru/wp-content/uploads/2021/04/luchshij-rod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ldenchild.ru/wp-content/uploads/2021/04/luchshij-roditel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0B3A" w:rsidRPr="001F17BF">
        <w:rPr>
          <w:rFonts w:ascii="Times New Roman" w:hAnsi="Times New Roman" w:cs="Times New Roman"/>
          <w:b/>
          <w:color w:val="7030A0"/>
          <w:sz w:val="72"/>
          <w:szCs w:val="72"/>
        </w:rPr>
        <w:t>Памятка для родителей</w:t>
      </w:r>
    </w:p>
    <w:p w:rsidR="00CA0B3A" w:rsidRPr="001F17BF" w:rsidRDefault="00CA0B3A" w:rsidP="00784CCE">
      <w:pPr>
        <w:spacing w:after="0" w:line="240" w:lineRule="auto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1F17BF">
        <w:rPr>
          <w:rFonts w:ascii="Times New Roman" w:hAnsi="Times New Roman" w:cs="Times New Roman"/>
          <w:b/>
          <w:color w:val="7030A0"/>
          <w:sz w:val="72"/>
          <w:szCs w:val="72"/>
        </w:rPr>
        <w:t>Влияние родительских установок на развитие детей.</w:t>
      </w:r>
    </w:p>
    <w:p w:rsidR="001F17BF" w:rsidRDefault="001F17BF" w:rsidP="00CA0B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a3"/>
        <w:tblW w:w="15451" w:type="dxa"/>
        <w:tblInd w:w="137" w:type="dxa"/>
        <w:tblLook w:val="04A0"/>
      </w:tblPr>
      <w:tblGrid>
        <w:gridCol w:w="2977"/>
        <w:gridCol w:w="8363"/>
        <w:gridCol w:w="4111"/>
      </w:tblGrid>
      <w:tr w:rsidR="001F17BF" w:rsidRPr="00FA4D77" w:rsidTr="001F17BF">
        <w:tc>
          <w:tcPr>
            <w:tcW w:w="11340" w:type="dxa"/>
            <w:gridSpan w:val="2"/>
          </w:tcPr>
          <w:p w:rsidR="001F17BF" w:rsidRPr="00FA4D77" w:rsidRDefault="001F17BF" w:rsidP="00CA0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НЕГАТИВНЫЕ УСТАНОВКИ</w:t>
            </w:r>
          </w:p>
        </w:tc>
        <w:tc>
          <w:tcPr>
            <w:tcW w:w="4111" w:type="dxa"/>
          </w:tcPr>
          <w:p w:rsidR="001F17BF" w:rsidRPr="00FA4D77" w:rsidRDefault="001F17BF" w:rsidP="00CA0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ПОЗИТИВНЫЕ УСТАНОВКИ</w:t>
            </w:r>
          </w:p>
        </w:tc>
      </w:tr>
      <w:tr w:rsidR="001F17BF" w:rsidRPr="00FA4D77" w:rsidTr="001F17BF">
        <w:tc>
          <w:tcPr>
            <w:tcW w:w="2977" w:type="dxa"/>
          </w:tcPr>
          <w:p w:rsidR="001F17BF" w:rsidRPr="00FA4D77" w:rsidRDefault="001F17BF" w:rsidP="00CA0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Сказав так: </w:t>
            </w:r>
          </w:p>
        </w:tc>
        <w:tc>
          <w:tcPr>
            <w:tcW w:w="8363" w:type="dxa"/>
          </w:tcPr>
          <w:p w:rsidR="001F17BF" w:rsidRPr="00FA4D77" w:rsidRDefault="001F17BF" w:rsidP="00CA0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b/>
                <w:sz w:val="24"/>
                <w:szCs w:val="24"/>
              </w:rPr>
              <w:t>подумайте о последствиях</w:t>
            </w:r>
          </w:p>
        </w:tc>
        <w:tc>
          <w:tcPr>
            <w:tcW w:w="4111" w:type="dxa"/>
          </w:tcPr>
          <w:p w:rsidR="001F17BF" w:rsidRPr="00FA4D77" w:rsidRDefault="001F17BF" w:rsidP="00CA0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b/>
                <w:sz w:val="24"/>
                <w:szCs w:val="24"/>
              </w:rPr>
              <w:t>и вовремя исправьтесь</w:t>
            </w:r>
          </w:p>
        </w:tc>
      </w:tr>
      <w:tr w:rsidR="001F17BF" w:rsidRPr="00FA4D77" w:rsidTr="001F17BF">
        <w:tc>
          <w:tcPr>
            <w:tcW w:w="2977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"Не будешь слушаться, с тобой никто дружить не будет…".</w:t>
            </w:r>
          </w:p>
        </w:tc>
        <w:tc>
          <w:tcPr>
            <w:tcW w:w="8363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Замкнутость, отчуждённость, угодливость, безынициативность, подчиняемость, приверженность стереотипному поведению.</w:t>
            </w:r>
          </w:p>
        </w:tc>
        <w:tc>
          <w:tcPr>
            <w:tcW w:w="4111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"Будь собой, у каждого в жизни будут друзья!".</w:t>
            </w:r>
          </w:p>
        </w:tc>
      </w:tr>
      <w:tr w:rsidR="001F17BF" w:rsidRPr="00FA4D77" w:rsidTr="001F17BF">
        <w:tc>
          <w:tcPr>
            <w:tcW w:w="2977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 xml:space="preserve">"Горе ты моё!" </w:t>
            </w:r>
          </w:p>
        </w:tc>
        <w:tc>
          <w:tcPr>
            <w:tcW w:w="8363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4111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"Счастье ты моё, радость моя!"</w:t>
            </w:r>
          </w:p>
        </w:tc>
      </w:tr>
      <w:tr w:rsidR="001F17BF" w:rsidRPr="00FA4D77" w:rsidTr="001F17BF">
        <w:tc>
          <w:tcPr>
            <w:tcW w:w="2977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"Плакса-Вакса, нытик, пискля!"</w:t>
            </w:r>
          </w:p>
        </w:tc>
        <w:tc>
          <w:tcPr>
            <w:tcW w:w="8363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4111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"Поплачь, будет легче…".</w:t>
            </w:r>
          </w:p>
        </w:tc>
      </w:tr>
      <w:tr w:rsidR="001F17BF" w:rsidRPr="00FA4D77" w:rsidTr="001F17BF">
        <w:tc>
          <w:tcPr>
            <w:tcW w:w="2977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"Вот дурашка, всё готов раздать…".</w:t>
            </w:r>
          </w:p>
        </w:tc>
        <w:tc>
          <w:tcPr>
            <w:tcW w:w="8363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4111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"Молодец, что делишься с другими!".</w:t>
            </w:r>
          </w:p>
        </w:tc>
      </w:tr>
      <w:tr w:rsidR="001F17BF" w:rsidRPr="00FA4D77" w:rsidTr="001F17BF">
        <w:tc>
          <w:tcPr>
            <w:tcW w:w="2977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"Не твоего ума дело!".</w:t>
            </w:r>
          </w:p>
        </w:tc>
        <w:tc>
          <w:tcPr>
            <w:tcW w:w="8363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4111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"А ты как думаешь?".</w:t>
            </w:r>
          </w:p>
        </w:tc>
      </w:tr>
      <w:tr w:rsidR="001F17BF" w:rsidRPr="00FA4D77" w:rsidTr="001F17BF">
        <w:tc>
          <w:tcPr>
            <w:tcW w:w="2977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"Ты совсем, как твой папа (мама)…".</w:t>
            </w:r>
          </w:p>
        </w:tc>
        <w:tc>
          <w:tcPr>
            <w:tcW w:w="8363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4111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 xml:space="preserve">"Папа у нас замечательный человек!" </w:t>
            </w:r>
          </w:p>
          <w:p w:rsidR="001F17BF" w:rsidRPr="00FA4D77" w:rsidRDefault="001F17BF" w:rsidP="00CA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"Мама у нас умница!".</w:t>
            </w:r>
          </w:p>
        </w:tc>
      </w:tr>
      <w:tr w:rsidR="001F17BF" w:rsidRPr="00FA4D77" w:rsidTr="001F17BF">
        <w:tc>
          <w:tcPr>
            <w:tcW w:w="2977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"Ничего не умеешь делать, неумейка!".</w:t>
            </w:r>
          </w:p>
        </w:tc>
        <w:tc>
          <w:tcPr>
            <w:tcW w:w="8363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4111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"Попробуй ещё, у тебя обязательно получится!".</w:t>
            </w:r>
          </w:p>
        </w:tc>
      </w:tr>
      <w:tr w:rsidR="001F17BF" w:rsidRPr="00FA4D77" w:rsidTr="001F17BF">
        <w:tc>
          <w:tcPr>
            <w:tcW w:w="2977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"Не кричи так, оглохнешь!"</w:t>
            </w:r>
          </w:p>
        </w:tc>
        <w:tc>
          <w:tcPr>
            <w:tcW w:w="8363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4111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"Скажи мне на ушко, давай пошепчемся…!".</w:t>
            </w:r>
          </w:p>
        </w:tc>
      </w:tr>
      <w:tr w:rsidR="001F17BF" w:rsidRPr="00FA4D77" w:rsidTr="001F17BF">
        <w:tc>
          <w:tcPr>
            <w:tcW w:w="2977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r w:rsidRPr="00FA4D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грязнуля</w:t>
            </w:r>
            <w:proofErr w:type="spellEnd"/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!".</w:t>
            </w:r>
          </w:p>
        </w:tc>
        <w:tc>
          <w:tcPr>
            <w:tcW w:w="8363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4111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"Как приятно на тебя смотреть, когда ты чист и аккуратен!"</w:t>
            </w:r>
          </w:p>
        </w:tc>
      </w:tr>
      <w:tr w:rsidR="001F17BF" w:rsidRPr="00FA4D77" w:rsidTr="001F17BF">
        <w:tc>
          <w:tcPr>
            <w:tcW w:w="2977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"Противная девчонка, все они капризули!" (мальчику о девочке). "Негодник, все мальчики забияки и драчуны!" (девочке о мальчике).</w:t>
            </w:r>
          </w:p>
        </w:tc>
        <w:tc>
          <w:tcPr>
            <w:tcW w:w="8363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</w:t>
            </w:r>
            <w:proofErr w:type="spellStart"/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психосексуальном</w:t>
            </w:r>
            <w:proofErr w:type="spellEnd"/>
            <w:r w:rsidRPr="00FA4D7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развитии, осложнения в </w:t>
            </w:r>
            <w:proofErr w:type="spellStart"/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межполовом</w:t>
            </w:r>
            <w:proofErr w:type="spellEnd"/>
            <w:r w:rsidRPr="00FA4D77">
              <w:rPr>
                <w:rFonts w:ascii="Times New Roman" w:hAnsi="Times New Roman" w:cs="Times New Roman"/>
                <w:sz w:val="24"/>
                <w:szCs w:val="24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4111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"Все люди равны, но в то же время ни один не похож на другого".</w:t>
            </w:r>
          </w:p>
        </w:tc>
      </w:tr>
      <w:tr w:rsidR="001F17BF" w:rsidRPr="00FA4D77" w:rsidTr="001F17BF">
        <w:tc>
          <w:tcPr>
            <w:tcW w:w="2977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 xml:space="preserve">"Ты плохой, обижаешь </w:t>
            </w:r>
            <w:r w:rsidRPr="00FA4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маму, я уйду от тебя к другому ребёнку!".</w:t>
            </w:r>
          </w:p>
        </w:tc>
        <w:tc>
          <w:tcPr>
            <w:tcW w:w="8363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Чувство вины, страхи, тревожность, ощущение одиночества, нарушение сна, </w:t>
            </w:r>
            <w:r w:rsidRPr="00FA4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отчуждение от родителей, "уход" в себя или "уход" от родителей.</w:t>
            </w:r>
          </w:p>
        </w:tc>
        <w:tc>
          <w:tcPr>
            <w:tcW w:w="4111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"Я никогда тебя не оставлю, ты </w:t>
            </w:r>
            <w:r w:rsidRPr="00FA4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самый любимый!".</w:t>
            </w:r>
          </w:p>
        </w:tc>
      </w:tr>
      <w:tr w:rsidR="001F17BF" w:rsidRPr="00FA4D77" w:rsidTr="001F17BF">
        <w:tc>
          <w:tcPr>
            <w:tcW w:w="2977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"Жизнь очень трудна: вырастешь - узнаешь…!"</w:t>
            </w:r>
          </w:p>
        </w:tc>
        <w:tc>
          <w:tcPr>
            <w:tcW w:w="8363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Недоверчивость, трусость, безволие, покорность судьбе, неумение преодолевать препятствия, склонность к несчастным случаям, подозрительность, пессимизм.</w:t>
            </w:r>
          </w:p>
        </w:tc>
        <w:tc>
          <w:tcPr>
            <w:tcW w:w="4111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"Жизнь интересна и прекрасна! Всё будет хорошо!".</w:t>
            </w:r>
          </w:p>
        </w:tc>
      </w:tr>
      <w:tr w:rsidR="001F17BF" w:rsidRPr="00FA4D77" w:rsidTr="001F17BF">
        <w:tc>
          <w:tcPr>
            <w:tcW w:w="2977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"Уйди с глаз моих, встань в угол!"</w:t>
            </w:r>
          </w:p>
        </w:tc>
        <w:tc>
          <w:tcPr>
            <w:tcW w:w="8363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Нарушения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4111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"Иди ко мне, давай во всём разберёмся вместе!"</w:t>
            </w:r>
          </w:p>
        </w:tc>
      </w:tr>
      <w:tr w:rsidR="001F17BF" w:rsidRPr="00FA4D77" w:rsidTr="001F17BF">
        <w:tc>
          <w:tcPr>
            <w:tcW w:w="2977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 xml:space="preserve">"Не ешь много сладкого, а то зубки будут болеть, и будешь </w:t>
            </w:r>
            <w:proofErr w:type="spellStart"/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то-о-ол-стая</w:t>
            </w:r>
            <w:proofErr w:type="spellEnd"/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!".</w:t>
            </w:r>
          </w:p>
        </w:tc>
        <w:tc>
          <w:tcPr>
            <w:tcW w:w="8363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4111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"Давай немного оставим папе (маме) ит.д."</w:t>
            </w:r>
          </w:p>
        </w:tc>
      </w:tr>
      <w:tr w:rsidR="001F17BF" w:rsidRPr="00FA4D77" w:rsidTr="001F17BF">
        <w:tc>
          <w:tcPr>
            <w:tcW w:w="2977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"Все вокруг обманщики, надейся только на себя!"</w:t>
            </w:r>
          </w:p>
        </w:tc>
        <w:tc>
          <w:tcPr>
            <w:tcW w:w="8363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сверконтроля</w:t>
            </w:r>
            <w:proofErr w:type="spellEnd"/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, ощущение одиночества и тревоги.</w:t>
            </w:r>
          </w:p>
        </w:tc>
        <w:tc>
          <w:tcPr>
            <w:tcW w:w="4111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"На свете много добрых людей, готовых тебе помочь…".</w:t>
            </w:r>
          </w:p>
        </w:tc>
      </w:tr>
      <w:tr w:rsidR="001F17BF" w:rsidRPr="00FA4D77" w:rsidTr="001F17BF">
        <w:tc>
          <w:tcPr>
            <w:tcW w:w="2977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"Ах ты, гадкий утёнок! И в кого ты такой некрасивый!".</w:t>
            </w:r>
          </w:p>
        </w:tc>
        <w:tc>
          <w:tcPr>
            <w:tcW w:w="8363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4111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"Как ты мне нравишься!".</w:t>
            </w:r>
          </w:p>
        </w:tc>
      </w:tr>
      <w:tr w:rsidR="001F17BF" w:rsidRPr="00FA4D77" w:rsidTr="001F17BF">
        <w:tc>
          <w:tcPr>
            <w:tcW w:w="2977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"Нельзя ничего самому делать, спрашивай разрешения у старших!".</w:t>
            </w:r>
          </w:p>
        </w:tc>
        <w:tc>
          <w:tcPr>
            <w:tcW w:w="8363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4111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"Смелее, ты всё можешь сам!".</w:t>
            </w:r>
          </w:p>
        </w:tc>
      </w:tr>
      <w:tr w:rsidR="001F17BF" w:rsidRPr="00FA4D77" w:rsidTr="001F17BF">
        <w:tc>
          <w:tcPr>
            <w:tcW w:w="2977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"Всегда ты не вовремя подожди…".</w:t>
            </w:r>
          </w:p>
        </w:tc>
        <w:tc>
          <w:tcPr>
            <w:tcW w:w="8363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</w:p>
        </w:tc>
        <w:tc>
          <w:tcPr>
            <w:tcW w:w="4111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"Давай, я тебе помогу!"</w:t>
            </w:r>
          </w:p>
        </w:tc>
      </w:tr>
      <w:tr w:rsidR="001F17BF" w:rsidRPr="00FA4D77" w:rsidTr="001F17BF">
        <w:tc>
          <w:tcPr>
            <w:tcW w:w="2977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"Никого не бойся, никому не уступай, всем давай сдачу!".</w:t>
            </w:r>
          </w:p>
        </w:tc>
        <w:tc>
          <w:tcPr>
            <w:tcW w:w="8363" w:type="dxa"/>
          </w:tcPr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4111" w:type="dxa"/>
          </w:tcPr>
          <w:p w:rsidR="001F17BF" w:rsidRPr="00FA4D77" w:rsidRDefault="001F17BF" w:rsidP="006C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77">
              <w:rPr>
                <w:rFonts w:ascii="Times New Roman" w:hAnsi="Times New Roman" w:cs="Times New Roman"/>
                <w:sz w:val="24"/>
                <w:szCs w:val="24"/>
              </w:rPr>
              <w:t>"Держи себя в руках, уважай людей!".</w:t>
            </w:r>
          </w:p>
          <w:p w:rsidR="001F17BF" w:rsidRPr="00FA4D77" w:rsidRDefault="001F17BF" w:rsidP="00CA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B3A" w:rsidRDefault="00CA0B3A" w:rsidP="00CA0B3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51D2" w:rsidRDefault="00D779C0" w:rsidP="003A0966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429000" cy="2286000"/>
            <wp:effectExtent l="0" t="0" r="0" b="0"/>
            <wp:docPr id="3" name="Рисунок 3" descr="https://psy-files.ru/wp-content/uploads/c/0/b/c0b9273a7444c8fbfbfdea70dcae21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sy-files.ru/wp-content/uploads/c/0/b/c0b9273a7444c8fbfbfdea70dcae216d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816" cy="228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966">
        <w:t xml:space="preserve">                   </w:t>
      </w:r>
      <w:r w:rsidR="003A0966">
        <w:rPr>
          <w:noProof/>
          <w:lang w:eastAsia="ru-RU"/>
        </w:rPr>
        <w:drawing>
          <wp:inline distT="0" distB="0" distL="0" distR="0">
            <wp:extent cx="3409786" cy="2272030"/>
            <wp:effectExtent l="19050" t="0" r="164" b="0"/>
            <wp:docPr id="4" name="Рисунок 4" descr="https://i.mycdn.me/i?r=AzEPZsRbOZEKgBhR0XGMT1RkygmnbmnmT2LaVVTIXtWgM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zEPZsRbOZEKgBhR0XGMT1RkygmnbmnmT2LaVVTIXtWgM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308" cy="228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1D2" w:rsidSect="003A0966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379"/>
    <w:rsid w:val="001F17BF"/>
    <w:rsid w:val="002F06BE"/>
    <w:rsid w:val="003A0966"/>
    <w:rsid w:val="00596649"/>
    <w:rsid w:val="006C51D2"/>
    <w:rsid w:val="00743379"/>
    <w:rsid w:val="00784CCE"/>
    <w:rsid w:val="00C51535"/>
    <w:rsid w:val="00CA0B3A"/>
    <w:rsid w:val="00D779C0"/>
    <w:rsid w:val="00F80BDF"/>
    <w:rsid w:val="00FA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Лазарева Елена</cp:lastModifiedBy>
  <cp:revision>7</cp:revision>
  <dcterms:created xsi:type="dcterms:W3CDTF">2022-04-07T13:47:00Z</dcterms:created>
  <dcterms:modified xsi:type="dcterms:W3CDTF">2022-04-08T22:15:00Z</dcterms:modified>
</cp:coreProperties>
</file>