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4" w:rsidRDefault="007A585A" w:rsidP="007A5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7A585A" w:rsidRDefault="007A585A" w:rsidP="007A5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5A">
        <w:rPr>
          <w:rFonts w:ascii="Times New Roman" w:hAnsi="Times New Roman" w:cs="Times New Roman"/>
          <w:b/>
          <w:sz w:val="24"/>
          <w:szCs w:val="24"/>
        </w:rPr>
        <w:t>Методическое обеспечение части, формируемой участниками образовательных отношений «Чудо по имени Театр»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A585A">
        <w:rPr>
          <w:rFonts w:ascii="Times New Roman" w:eastAsia="Calibri" w:hAnsi="Times New Roman" w:cs="Times New Roman"/>
          <w:b/>
          <w:sz w:val="24"/>
          <w:szCs w:val="24"/>
        </w:rPr>
        <w:t>Младший  дошкольный возраст 3-4 лет</w:t>
      </w:r>
    </w:p>
    <w:bookmarkEnd w:id="0"/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A585A" w:rsidRPr="007A585A" w:rsidRDefault="007A585A" w:rsidP="007A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Занятие 1</w:t>
      </w:r>
      <w:r w:rsidRPr="007A58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Хоровод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живой интерес к театрализованной игре, желание участвовать в общем действии и использовать все окружающее пространство;</w:t>
      </w:r>
    </w:p>
    <w:p w:rsidR="007A585A" w:rsidRPr="007A585A" w:rsidRDefault="007A585A" w:rsidP="007A5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активному общению, развивать речь и умение строить диалог.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Ход. </w:t>
      </w:r>
    </w:p>
    <w:p w:rsidR="007A585A" w:rsidRPr="007A585A" w:rsidRDefault="007A585A" w:rsidP="007A58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от лица Петрушки знакомится с детьми.</w:t>
      </w:r>
    </w:p>
    <w:p w:rsidR="007A585A" w:rsidRPr="007A585A" w:rsidRDefault="007A585A" w:rsidP="007A58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Хоровод «Дружным кругом друг за другом».</w:t>
      </w:r>
    </w:p>
    <w:p w:rsidR="007A585A" w:rsidRPr="007A585A" w:rsidRDefault="007A585A" w:rsidP="007A58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Рассказ сказки -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«Кисонька -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Мурлысонька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7A585A" w:rsidRPr="007A585A" w:rsidRDefault="007A585A" w:rsidP="007A58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Предложить детям по желанию быть кошечкой.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Лошадка</w:t>
      </w:r>
    </w:p>
    <w:p w:rsidR="007A585A" w:rsidRPr="007A585A" w:rsidRDefault="007A585A" w:rsidP="007A585A">
      <w:pPr>
        <w:spacing w:after="160" w:line="240" w:lineRule="auto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Стимулировать эмоциональное восприятие детьми театрализованной игры и активное участие в ней;</w:t>
      </w:r>
    </w:p>
    <w:p w:rsidR="007A585A" w:rsidRPr="007A585A" w:rsidRDefault="007A585A" w:rsidP="007A58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двигательную активность детей;</w:t>
      </w:r>
    </w:p>
    <w:p w:rsidR="007A585A" w:rsidRPr="007A585A" w:rsidRDefault="007A585A" w:rsidP="007A58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желание и умение использовать все окружающее пространство в процессе игры, развивать их имитационные способности.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7A585A" w:rsidRPr="007A585A" w:rsidRDefault="007A585A" w:rsidP="007A58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вносит игрушечную лошадку. Имитация движений: маленькая лошадка скачет, большая.</w:t>
      </w:r>
    </w:p>
    <w:p w:rsidR="007A585A" w:rsidRPr="007A585A" w:rsidRDefault="007A585A" w:rsidP="007A58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Чтение стихотворения А.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«Я люблю свою лошадку».</w:t>
      </w:r>
    </w:p>
    <w:p w:rsidR="007A585A" w:rsidRPr="007A585A" w:rsidRDefault="007A585A" w:rsidP="007A58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Проговаривают стихотворение, делятся на пары (один в роли лошадки, второй  хозяин, затем меняются ролями).</w:t>
      </w:r>
    </w:p>
    <w:p w:rsidR="007A585A" w:rsidRPr="007A585A" w:rsidRDefault="007A585A" w:rsidP="007A58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Имитация движений: хозяин - косит сено, кормит лошадку, причесывает; лошадка – бьёт копытом, жуёт сено.</w:t>
      </w:r>
      <w:proofErr w:type="gramEnd"/>
    </w:p>
    <w:p w:rsidR="007A585A" w:rsidRPr="007A585A" w:rsidRDefault="007A585A" w:rsidP="007A58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На прогулке предлагают поиграть в подвижную игру «Лошадки».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3.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Теремок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7A585A" w:rsidRPr="007A585A" w:rsidRDefault="007A585A" w:rsidP="007A58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Стимулировать эмоциональное восприятие детьми сказки, пополнять словарь лексикой, отражающей эмоциональное состояние человека;</w:t>
      </w:r>
    </w:p>
    <w:p w:rsidR="007A585A" w:rsidRPr="007A585A" w:rsidRDefault="007A585A" w:rsidP="007A58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находить выразительные средства в мимике, жестах, интонациях;</w:t>
      </w:r>
    </w:p>
    <w:p w:rsidR="007A585A" w:rsidRPr="007A585A" w:rsidRDefault="007A585A" w:rsidP="007A58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Стимулировать детей и их инициативу в театрализованной игре.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7A585A" w:rsidRPr="007A585A" w:rsidRDefault="007A585A" w:rsidP="007A58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Чтение стихотворения «Ходит осень по дорожке».</w:t>
      </w:r>
    </w:p>
    <w:p w:rsidR="007A585A" w:rsidRPr="007A585A" w:rsidRDefault="007A585A" w:rsidP="007A58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Беседа по тексту. Ребята мы узнали из стихотворения, что птицы улетают осенью в теплые края. А что же делать обитателям леса? (ответы детей).</w:t>
      </w:r>
    </w:p>
    <w:p w:rsidR="007A585A" w:rsidRPr="007A585A" w:rsidRDefault="007A585A" w:rsidP="007A58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Я расскажу вам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сказку про теремок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>, который нашли звери в лесу.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(показ сказки на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фланелеграфе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585A" w:rsidRPr="007A585A" w:rsidRDefault="007A585A" w:rsidP="007A585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Предлагает поиграть в сказку детям.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Занятие 4.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Прогулка по лесу.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эмоционально проговаривать фразы;</w:t>
      </w:r>
    </w:p>
    <w:p w:rsidR="007A585A" w:rsidRPr="007A585A" w:rsidRDefault="007A585A" w:rsidP="007A58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природе;</w:t>
      </w:r>
    </w:p>
    <w:p w:rsidR="007A585A" w:rsidRPr="007A585A" w:rsidRDefault="007A585A" w:rsidP="007A58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творческие способности, ассоциативное мышление;</w:t>
      </w:r>
    </w:p>
    <w:p w:rsidR="007A585A" w:rsidRPr="007A585A" w:rsidRDefault="007A585A" w:rsidP="007A585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коммуникативные качества.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Занятие проводится на игровой площадке.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приглашает отправиться на прогулку по лесу.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Стихотворение «Пошли, пошли, поехали» Т. Волгиной.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Дыхательные упражнения, звукоподражание (шуршание листьев).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А под листочками, спрятались грибочки, ягодки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>обирают в корзинки муляжи).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Кто любит грибочки и орешки на зиму запасать? Белочки. 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Повертитесь, покружитесь и в бельчат превратитесь (Воспитатель надевает маски бельчат детям).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Имитация движений: белочки прыгают, собирают грибочки, грызут орешки.</w:t>
      </w:r>
    </w:p>
    <w:p w:rsidR="007A585A" w:rsidRPr="007A585A" w:rsidRDefault="007A585A" w:rsidP="007A58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Сделано дело – гуляй смело!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5.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Овощи на грядке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отождествлять себя с театральным персонажем;</w:t>
      </w:r>
    </w:p>
    <w:p w:rsidR="007A585A" w:rsidRPr="007A585A" w:rsidRDefault="007A585A" w:rsidP="007A58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внимание;</w:t>
      </w:r>
    </w:p>
    <w:p w:rsidR="007A585A" w:rsidRPr="007A585A" w:rsidRDefault="007A585A" w:rsidP="007A58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движение и речь;</w:t>
      </w:r>
    </w:p>
    <w:p w:rsidR="007A585A" w:rsidRPr="007A585A" w:rsidRDefault="007A585A" w:rsidP="007A58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партнерские отношения в игре;</w:t>
      </w:r>
    </w:p>
    <w:p w:rsidR="007A585A" w:rsidRPr="007A585A" w:rsidRDefault="007A585A" w:rsidP="007A58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Закреплять знания об окружающем.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7A585A" w:rsidRPr="007A585A" w:rsidRDefault="007A585A" w:rsidP="007A58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приносит шапочки – маски. Рассматривают. Называют одним словом – ОВОЩИ,</w:t>
      </w:r>
    </w:p>
    <w:p w:rsidR="007A585A" w:rsidRPr="007A585A" w:rsidRDefault="007A585A" w:rsidP="007A58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«Овощи на грядке».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Дети надевают шапочки и рассаживаются на грядке (по группе, разложены обручи). Воспитатель (хозяйка)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идет собирать овощи кого подзывает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, тот в корзинку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полезает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(идет за хозяйкой). 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Хозяйка говорит: «Все овощи собраны, лежат в корзине. Корзину ставлю я в машину». </w:t>
      </w:r>
    </w:p>
    <w:p w:rsidR="007A585A" w:rsidRPr="007A585A" w:rsidRDefault="007A585A" w:rsidP="007A58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Едут паровозиком и поют «Едем, едем мы домой, на машине грузовой».</w:t>
      </w:r>
    </w:p>
    <w:p w:rsidR="007A585A" w:rsidRPr="007A585A" w:rsidRDefault="007A585A" w:rsidP="007A58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Приехав «домой». Варят суп. Имитация движений: моют овощи, чистят, режут и кладут в кастрюлю, солят суп, помешивают, пробуют.</w:t>
      </w:r>
    </w:p>
    <w:p w:rsidR="007A585A" w:rsidRPr="007A585A" w:rsidRDefault="007A585A" w:rsidP="007A585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Угощают супом кукол и зверушек. Игра «Гости». </w:t>
      </w:r>
    </w:p>
    <w:p w:rsidR="007A585A" w:rsidRPr="007A585A" w:rsidRDefault="007A585A" w:rsidP="007A585A">
      <w:pPr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6.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Обыгрывание стихотворений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  Задачи</w:t>
      </w:r>
    </w:p>
    <w:p w:rsidR="007A585A" w:rsidRPr="007A585A" w:rsidRDefault="007A585A" w:rsidP="007A5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свободно двигаться, используя все окружающее пространство;</w:t>
      </w:r>
    </w:p>
    <w:p w:rsidR="007A585A" w:rsidRPr="007A585A" w:rsidRDefault="007A585A" w:rsidP="007A5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эмоционально-образное восприятие содержания небольших стихотворений;</w:t>
      </w:r>
    </w:p>
    <w:p w:rsidR="007A585A" w:rsidRPr="007A585A" w:rsidRDefault="007A585A" w:rsidP="007A5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Помочь детям найти средства выражения образа в движениях, мимике, жестах, интонациях.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Ход.</w:t>
      </w:r>
    </w:p>
    <w:p w:rsidR="007A585A" w:rsidRPr="007A585A" w:rsidRDefault="007A585A" w:rsidP="007A585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Игра на воображение «Угощайтесь». Дети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имитируют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как едят фрукты.</w:t>
      </w:r>
    </w:p>
    <w:p w:rsidR="007A585A" w:rsidRPr="007A585A" w:rsidRDefault="007A585A" w:rsidP="007A585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Подкрепились, теперь можно и поиграть.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 вместе с детьми читает стихи А.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>«Идет бычок качается», «Дали туфельку слону») и В. Волиной («Зайка серый умывается»), а дети имитируют героев соответственно тексту.</w:t>
      </w:r>
    </w:p>
    <w:p w:rsidR="007A585A" w:rsidRPr="007A585A" w:rsidRDefault="007A585A" w:rsidP="007A585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 конце занятия воспитатель предлагает потанцевать под плясовую мелодию по показу педагога.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7.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Игровая викторина по стихам А.Л.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навыки;</w:t>
      </w:r>
    </w:p>
    <w:p w:rsidR="007A585A" w:rsidRPr="007A585A" w:rsidRDefault="007A585A" w:rsidP="007A58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Вызвать эмоциональный отклик на театрализацию знакомых произведений;</w:t>
      </w:r>
    </w:p>
    <w:p w:rsidR="007A585A" w:rsidRPr="007A585A" w:rsidRDefault="007A585A" w:rsidP="007A58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эмоциональную память;</w:t>
      </w:r>
    </w:p>
    <w:p w:rsidR="007A585A" w:rsidRPr="007A585A" w:rsidRDefault="007A585A" w:rsidP="007A58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дружелюбное отношение в игре;</w:t>
      </w:r>
    </w:p>
    <w:p w:rsidR="007A585A" w:rsidRPr="007A585A" w:rsidRDefault="007A585A" w:rsidP="007A585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Продолжать работу над интонационной выразительностью речи детей и их умением имитировать движения персонажей театрального действия.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Ход.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«Лошадка» - дети делятся на пары наездник и лошадка, имитируют движения по тексту.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«Идет бычок качается» - дети проходят по узкой дорожке, раскачиваясь и проговаривая текст.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«Зайку бросила хозяйка» - мимикой изображают брошенного зайчика.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«Не напрасно мы решили» - дети изображают котика.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«Матросская шапка» - воспитатель - капитан, дет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лягушки.</w:t>
      </w:r>
    </w:p>
    <w:p w:rsidR="007A585A" w:rsidRPr="007A585A" w:rsidRDefault="007A585A" w:rsidP="007A58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«Наша Таня громко плачет» - изображают плачущего ребенка.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8.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Транспорт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представления об элементарных этических нормах;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умения эмоционально и выразительно общаться;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способности работать с воображаемыми предметами, развивать фантазию и память;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умения четко произносить звуки, фразы.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 Ход</w:t>
      </w:r>
    </w:p>
    <w:p w:rsidR="007A585A" w:rsidRPr="007A585A" w:rsidRDefault="007A585A" w:rsidP="007A5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предлагает отправиться в гости к Дашеньке.</w:t>
      </w:r>
    </w:p>
    <w:p w:rsidR="007A585A" w:rsidRPr="007A585A" w:rsidRDefault="007A585A" w:rsidP="007A5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Речевое упражнение «Самолет».</w:t>
      </w:r>
    </w:p>
    <w:p w:rsidR="007A585A" w:rsidRPr="007A585A" w:rsidRDefault="007A585A" w:rsidP="007A5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Речевое упражнение «Поезд».</w:t>
      </w:r>
    </w:p>
    <w:p w:rsidR="007A585A" w:rsidRPr="007A585A" w:rsidRDefault="007A585A" w:rsidP="007A5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Речевое упражнение «Лошадка».</w:t>
      </w:r>
    </w:p>
    <w:p w:rsidR="007A585A" w:rsidRPr="007A585A" w:rsidRDefault="007A585A" w:rsidP="007A585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Хоровод. (Дети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показывают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как вышагивает петушок, курочка хвастается сережками, селезень важно шагает, уточка переваливается с лапки на лапку, котик виляет хвостиком, мягко ступает кошечка, собака прыгает от радости).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9. 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Зайка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активное доброжелательное отношение к окружающим;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мимическую выразительность;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пальцев рук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</w:p>
    <w:p w:rsidR="007A585A" w:rsidRPr="007A585A" w:rsidRDefault="007A585A" w:rsidP="007A585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стихи А. </w:t>
      </w:r>
      <w:proofErr w:type="spellStart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85A" w:rsidRPr="007A585A" w:rsidRDefault="007A585A" w:rsidP="007A585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мимических упражнений.</w:t>
      </w:r>
    </w:p>
    <w:p w:rsidR="007A585A" w:rsidRPr="007A585A" w:rsidRDefault="007A585A" w:rsidP="007A585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пальцах.</w:t>
      </w:r>
    </w:p>
    <w:p w:rsidR="007A585A" w:rsidRPr="007A585A" w:rsidRDefault="007A585A" w:rsidP="007A585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движениями «Веселые зайчата»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Декабрь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10.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Кто в гости пришел?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доброжелательное отношение между детьми;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подражательные навыки и фантазию;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необходимый запас эмоций и впечатлений.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«Хоровод»</w:t>
      </w:r>
    </w:p>
    <w:p w:rsidR="007A585A" w:rsidRPr="007A585A" w:rsidRDefault="007A585A" w:rsidP="007A58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Театрализованная игра «Кто в гости пришел?»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11.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Зимовье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отгадывать загадки, развивать ассоциативное мышление;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исполнительские умения через подражание повадкам животных, их движениям и голосу;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любовь к животным.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загадывает загадки о животных.</w:t>
      </w:r>
    </w:p>
    <w:p w:rsidR="007A585A" w:rsidRPr="007A585A" w:rsidRDefault="007A585A" w:rsidP="007A585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Имитация детьми голосов отгаданных животных.</w:t>
      </w:r>
    </w:p>
    <w:p w:rsidR="007A585A" w:rsidRPr="007A585A" w:rsidRDefault="007A585A" w:rsidP="007A585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Показ русской народной сказки «Зимовье»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12.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Рукавичка.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 и умение ориентироваться в пространстве;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произвольное внимание, активизировать интерес к театральному искусству;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навыки имитации;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выражать свои эмоции.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читает письмо от Деда Мороза.</w:t>
      </w:r>
    </w:p>
    <w:p w:rsidR="007A585A" w:rsidRPr="007A585A" w:rsidRDefault="007A585A" w:rsidP="007A58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Имитирование катания на лыжах и коньках.</w:t>
      </w:r>
    </w:p>
    <w:p w:rsidR="007A585A" w:rsidRPr="007A585A" w:rsidRDefault="007A585A" w:rsidP="007A585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Демонстрация сказки «Рукавичка»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13.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Белка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 помощью средств интонационной выразительности передавать различные эмоции;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навыки;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активному участию в театрализованной игре, развивать инициативу.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Загадывание загадки про белку.</w:t>
      </w:r>
    </w:p>
    <w:p w:rsidR="007A585A" w:rsidRPr="007A585A" w:rsidRDefault="007A585A" w:rsidP="007A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Проговаривание скороговорки.</w:t>
      </w:r>
    </w:p>
    <w:p w:rsidR="007A585A" w:rsidRPr="007A585A" w:rsidRDefault="007A585A" w:rsidP="007A585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Разыгрывание стихотворного текста. 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14.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Игра на имитацию движений с проговариванием»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Формировать у детей необходимый запас эмоций;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Обеспечивать дальнейшее развитие разносторонних представлений о театральной деятельности;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Способствовать возникновению партнерских взаимоотношений в игре;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длинному выдоху.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имитацию движений с проговариванием.</w:t>
      </w:r>
    </w:p>
    <w:p w:rsidR="007A585A" w:rsidRPr="007A585A" w:rsidRDefault="007A585A" w:rsidP="007A585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«Кого боится зайка»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15.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Снегурочка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Продолжать учить детей импровизировать под музыку;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ассоциативное мышление;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эстетическое восприятие природы;</w:t>
      </w:r>
    </w:p>
    <w:p w:rsidR="007A585A" w:rsidRPr="007A585A" w:rsidRDefault="007A585A" w:rsidP="007A58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 физических ощущений.</w:t>
      </w:r>
    </w:p>
    <w:p w:rsidR="007A585A" w:rsidRPr="007A585A" w:rsidRDefault="007A585A" w:rsidP="007A585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изображают снежинки.</w:t>
      </w:r>
    </w:p>
    <w:p w:rsidR="007A585A" w:rsidRPr="007A585A" w:rsidRDefault="007A585A" w:rsidP="007A58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упражнения.</w:t>
      </w:r>
    </w:p>
    <w:p w:rsidR="007A585A" w:rsidRPr="007A585A" w:rsidRDefault="007A585A" w:rsidP="007A58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движениями</w:t>
      </w:r>
    </w:p>
    <w:p w:rsidR="007A585A" w:rsidRPr="007A585A" w:rsidRDefault="007A585A" w:rsidP="007A58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сказки «Снегурочка»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16.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«Зимние забавы»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делать логическое ударение на нужном слове, четко проговаривая при этом каждое слово;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произносить звукоподражательные слова с различной интонацией;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артикуляционный аппарат ребенка, речевое дыхание;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умение работать с воображаемым предметом;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наблюдательность, фантазию.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85A" w:rsidRPr="007A585A" w:rsidRDefault="007A585A" w:rsidP="007A58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воображаемыми предметами.</w:t>
      </w:r>
    </w:p>
    <w:p w:rsidR="007A585A" w:rsidRPr="007A585A" w:rsidRDefault="007A585A" w:rsidP="007A585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Дыхательные упражнения.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17.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избушка»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Продолжать работать над интонационной выразительностью, развивать артикуляционный аппарат;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слушать сказки;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к участию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умение выражать эмоциональное состояние через движения;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чувство сострадания, бережное отношение к окружающему миру.</w:t>
      </w:r>
    </w:p>
    <w:p w:rsidR="007A585A" w:rsidRPr="007A585A" w:rsidRDefault="007A585A" w:rsidP="007A585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«Зайка»</w:t>
      </w:r>
    </w:p>
    <w:p w:rsidR="007A585A" w:rsidRPr="007A585A" w:rsidRDefault="007A585A" w:rsidP="007A58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Чтение стихотворения Л.П. Савиной «Зайка»</w:t>
      </w:r>
    </w:p>
    <w:p w:rsidR="007A585A" w:rsidRPr="007A585A" w:rsidRDefault="007A585A" w:rsidP="007A58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Настольный театр «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Заюшкина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избушка»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18.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«Непослушный мышонок»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Побуждать детей к активному участию к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четко, проговаривать слова, сочетая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эмоционально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воспринимать сказку, внимательно относится к образному слову, запоминать и интонационно выразительно воспроизводить слова и фразы из текста.</w:t>
      </w:r>
    </w:p>
    <w:p w:rsidR="007A585A" w:rsidRPr="007A585A" w:rsidRDefault="007A585A" w:rsidP="007A585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Проговаривание веселого стихотворения.</w:t>
      </w:r>
    </w:p>
    <w:p w:rsidR="007A585A" w:rsidRPr="007A585A" w:rsidRDefault="007A585A" w:rsidP="007A58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Демонстрация сказки «О глупом мышонке» с участием родителей.</w:t>
      </w:r>
    </w:p>
    <w:p w:rsidR="007A585A" w:rsidRPr="007A585A" w:rsidRDefault="007A585A" w:rsidP="007A585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Вопросы по сказке.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19.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«Рыбка»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 физических ощущений;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Учить интонационно выразительно проговаривать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фразы;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окружающему миру;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навыки.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Воображаемая прогулка к реке.</w:t>
      </w:r>
    </w:p>
    <w:p w:rsidR="007A585A" w:rsidRPr="007A585A" w:rsidRDefault="007A585A" w:rsidP="007A585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Загадывание загадок.</w:t>
      </w:r>
    </w:p>
    <w:p w:rsidR="007A585A" w:rsidRPr="007A585A" w:rsidRDefault="007A585A" w:rsidP="007A585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«Щука»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20. 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«Пришла весна»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проговаривать заданную фразу с определенной интонацией в сочетании с жестами;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коммуникативные навыки общения;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напевную речь с пластическими движениями.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Произношение фразы «пришла весна!» громко и радостно подкрепляя фразу жестами.</w:t>
      </w:r>
    </w:p>
    <w:p w:rsidR="007A585A" w:rsidRPr="007A585A" w:rsidRDefault="007A585A" w:rsidP="007A585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поет «Жили у бабуси два веселых гуся» дети подпевают и выполняют движения по тексту.</w:t>
      </w:r>
    </w:p>
    <w:p w:rsidR="007A585A" w:rsidRPr="007A585A" w:rsidRDefault="007A585A" w:rsidP="007A585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Подвижная игра «Дождик»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21. </w:t>
      </w:r>
      <w:r w:rsidRPr="007A585A">
        <w:rPr>
          <w:rFonts w:ascii="Times New Roman" w:eastAsia="Calibri" w:hAnsi="Times New Roman" w:cs="Times New Roman"/>
          <w:sz w:val="24"/>
          <w:szCs w:val="24"/>
        </w:rPr>
        <w:t>«Еж и лиса»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Учить детей интонационно выразительно проговаривать слова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, меняя силу голоса;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достаточно необходимый запас эмоций и впечатлений;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 и способности к творчеству;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дружеские, партнерские взаимоотношения.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загадывает загадки про ёжика и лису.</w:t>
      </w:r>
    </w:p>
    <w:p w:rsidR="007A585A" w:rsidRPr="007A585A" w:rsidRDefault="007A585A" w:rsidP="007A58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Разыгрывание воспитателем мини-сценки «Еж и лиса»</w:t>
      </w:r>
    </w:p>
    <w:p w:rsidR="007A585A" w:rsidRPr="007A585A" w:rsidRDefault="007A585A" w:rsidP="007A585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«Ровным кругом»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Апрель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22. </w:t>
      </w:r>
      <w:r w:rsidRPr="007A585A">
        <w:rPr>
          <w:rFonts w:ascii="Times New Roman" w:eastAsia="Calibri" w:hAnsi="Times New Roman" w:cs="Times New Roman"/>
          <w:sz w:val="24"/>
          <w:szCs w:val="24"/>
        </w:rPr>
        <w:t>«Колобок»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воспроизводить текст знакомой сказки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Учить подбирать соответствующую интонацию для характеристики сказочного персонажа;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доброжелательные отношения и партнерские качества;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артикуляционный аппарат;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живой интерес к русскому фольклору.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Гимнастика для язычка.</w:t>
      </w:r>
    </w:p>
    <w:p w:rsidR="007A585A" w:rsidRPr="007A585A" w:rsidRDefault="007A585A" w:rsidP="007A585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Разыгрывание сказки «Колобок» с использованием кукол.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23.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Играем пальчиками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в сочетании с речью;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устойчивый интерес к различной театральной деятельности;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Познакомить детей с театром рук;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партнерские отношения между детьми;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воспроизводить заданную фразу.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пальцах.</w:t>
      </w:r>
    </w:p>
    <w:p w:rsidR="007A585A" w:rsidRPr="007A585A" w:rsidRDefault="007A585A" w:rsidP="007A585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Проговаривание фраз с различной интонацией.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24. </w:t>
      </w:r>
      <w:r w:rsidRPr="007A585A">
        <w:rPr>
          <w:rFonts w:ascii="Times New Roman" w:eastAsia="Calibri" w:hAnsi="Times New Roman" w:cs="Times New Roman"/>
          <w:sz w:val="24"/>
          <w:szCs w:val="24"/>
        </w:rPr>
        <w:t>«Представьте себе»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Вызывать у детей радостный эмоциональный настрой;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элементарные навыки мимики и жестикуляции;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проговаривать фразы;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Воспитатель раздает воображаемые пироги. Дети имитируют жевание.</w:t>
      </w:r>
    </w:p>
    <w:p w:rsidR="007A585A" w:rsidRPr="007A585A" w:rsidRDefault="007A585A" w:rsidP="007A58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Хомка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A585A" w:rsidRPr="007A585A" w:rsidRDefault="007A585A" w:rsidP="007A58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использованием мимики и жестов «Представьте себе»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25.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«Полянка»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Развивать артикуляционный аппарат и продолжать работу  над интонационной выразительностью;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использовать в игре все пространство;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коммуникативные качества;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необходимый запас эмоций.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 кочки на кочку»</w:t>
      </w:r>
    </w:p>
    <w:p w:rsidR="007A585A" w:rsidRPr="007A585A" w:rsidRDefault="007A585A" w:rsidP="007A585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Мини-сценка «Полянка»</w:t>
      </w:r>
    </w:p>
    <w:p w:rsidR="007A585A" w:rsidRPr="007A585A" w:rsidRDefault="007A585A" w:rsidP="007A585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26.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«Паучок»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Развивать артикуляционный аппарат посредством проговаривания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 детей;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активному участию в театральном действии;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проговаривать фразы из стихотворного текста.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Проговаривание </w:t>
      </w:r>
      <w:proofErr w:type="spellStart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85A" w:rsidRPr="007A585A" w:rsidRDefault="007A585A" w:rsidP="007A585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мини-сценки «Пчелка и медведь»</w:t>
      </w:r>
    </w:p>
    <w:p w:rsidR="007A585A" w:rsidRPr="007A585A" w:rsidRDefault="007A585A" w:rsidP="007A585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Танец-игра «Паучок» 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Средний  дошкольный возраст 4-5 лет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Сентябрь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Где обедал воробей?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 и воображение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дошкольников об окружающем мире;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коммуникативные качества детей и прививать элементарные этические нормы поведения;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психофизические способности детей (мимику, жесты).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поездки на «автобусе», который  дети  построили из стульев и крупного конструктора.</w:t>
      </w:r>
    </w:p>
    <w:p w:rsidR="007A585A" w:rsidRPr="007A585A" w:rsidRDefault="007A585A" w:rsidP="007A585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стихотворения  С.Я. Маршака «Где обедал воробей?» воспитателем.</w:t>
      </w:r>
    </w:p>
    <w:p w:rsidR="007A585A" w:rsidRPr="007A585A" w:rsidRDefault="007A585A" w:rsidP="007A585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детьми диалогов животных и воробья.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2.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«Кто как ходит?»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Учить детей эмоционально воспроизводить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приветственные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интонационные, активизировать лексику;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проговаривать фразы с различной силой голоса;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подражательные навыки;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Побуждать к активному участию в театрализованной игре.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имитацией движений «Кто как ходит?»</w:t>
      </w:r>
    </w:p>
    <w:p w:rsidR="007A585A" w:rsidRPr="007A585A" w:rsidRDefault="007A585A" w:rsidP="007A585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3.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Волшебное превращение.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логику и мышление;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знания об этических нормах;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интонационную выразительность речи;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чувствовать, понимать и сопоставлять характер музыки с образом животного;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и имитационные навыки;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 к активному участию в театрализованной игре.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Произношение фразы «Сеня в лесу».</w:t>
      </w:r>
    </w:p>
    <w:p w:rsidR="007A585A" w:rsidRPr="007A585A" w:rsidRDefault="007A585A" w:rsidP="007A58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«Волшебное превращение».</w:t>
      </w:r>
    </w:p>
    <w:p w:rsidR="007A585A" w:rsidRPr="007A585A" w:rsidRDefault="007A585A" w:rsidP="007A585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имитацию движений «Представьте себе».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Октябрь.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sz w:val="24"/>
          <w:szCs w:val="24"/>
        </w:rPr>
        <w:t>Маша и Медведь.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интерес к русскому фольклору и театрализованной деятельности;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и их родителей к активному участию в театральном действии;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эмоционально-образное восприятие содержания сказки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способности.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Ход</w:t>
      </w:r>
    </w:p>
    <w:p w:rsidR="007A585A" w:rsidRPr="007A585A" w:rsidRDefault="007A585A" w:rsidP="007A58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с запевками при участии родителей в народных костюмах.</w:t>
      </w:r>
    </w:p>
    <w:p w:rsidR="007A585A" w:rsidRPr="007A585A" w:rsidRDefault="007A585A" w:rsidP="007A58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и родители показывают русскую народную сказку «Маша и Медведь»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5.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«Ёж»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у детей внимательное и бережное отношение к природе;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образное мышление, актерские способности (умение действовать в предлагаемых обстоятельствах), интонационную выразительность и пластику;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активную позицию (желание брать на себя роль).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о природе воспитателем.</w:t>
      </w:r>
    </w:p>
    <w:p w:rsidR="007A585A" w:rsidRPr="007A585A" w:rsidRDefault="007A585A" w:rsidP="007A58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Мини-сценка «Ёж».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6.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Под грибом.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 и творческую инициативу у детей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навыки и мелкую моторику рук, учить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произносить фразы, несущие различную эмоциональную окраску.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фразы «Доброе утро!» с разной интонацией.</w:t>
      </w:r>
    </w:p>
    <w:p w:rsidR="007A585A" w:rsidRPr="007A585A" w:rsidRDefault="007A585A" w:rsidP="007A58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пальцах.</w:t>
      </w:r>
    </w:p>
    <w:p w:rsidR="007A585A" w:rsidRPr="007A585A" w:rsidRDefault="007A585A" w:rsidP="007A58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«Представьте себе».</w:t>
      </w:r>
    </w:p>
    <w:p w:rsidR="007A585A" w:rsidRPr="007A585A" w:rsidRDefault="007A585A" w:rsidP="007A58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Ролевой театр по сказке В. </w:t>
      </w:r>
      <w:proofErr w:type="spellStart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грибом».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7. </w:t>
      </w:r>
      <w:r w:rsidRPr="007A585A">
        <w:rPr>
          <w:rFonts w:ascii="Times New Roman" w:eastAsia="Calibri" w:hAnsi="Times New Roman" w:cs="Times New Roman"/>
          <w:sz w:val="24"/>
          <w:szCs w:val="24"/>
        </w:rPr>
        <w:t>«Художница Осень»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воображение, пантомимические навыки;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Вызывать у детей положительный эмоциональный настрой;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произносить фразы с определенной интонацией и с разной силой голоса;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эстетическое восприятие природы и воспитывать бережное отношение к ней;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Поощрять творческую инициативу, умение импровизировать.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реплики: «Здравствуй, осень! Здравствуй, лес!»- с приветственной интонацией, меняя силу голоса.</w:t>
      </w:r>
    </w:p>
    <w:p w:rsidR="007A585A" w:rsidRPr="007A585A" w:rsidRDefault="007A585A" w:rsidP="007A58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движениями «Художница Осень».</w:t>
      </w:r>
    </w:p>
    <w:p w:rsidR="007A585A" w:rsidRPr="007A585A" w:rsidRDefault="007A585A" w:rsidP="007A58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 мини-сценки «Ёж-чистюля».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8.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Путешествие на воздушном шаре.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доброжелательное отношение друг к другу;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Способствовать созданию у детей радостного эмоционального настроя;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инициативу, творческое отношение к театрализованной игре, желание участвовать в ней;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находить средства выражения образа в мимике, жестах;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 детей элементарные навыки этики.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«Путешествие на воздушном шаре»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Занятие 9.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Под грибом.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 физических действий и ощущений;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умение согласовывать свои действия с действиями партнеров, воспитывать доброжелательные отношения между детьми;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Способствовать общению детей с родителями посредством театрализованной игры.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память физических действий и ощущений.</w:t>
      </w:r>
    </w:p>
    <w:p w:rsidR="007A585A" w:rsidRPr="007A585A" w:rsidRDefault="007A585A" w:rsidP="007A58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сказки А. </w:t>
      </w:r>
      <w:proofErr w:type="spellStart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грибом».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Декабрь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Занятие 10.</w:t>
      </w: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Лиса и Журавль.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Стимулировать инициативу детей и их интерес к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творческую фантазию и умение импровизировать, свободно общаться в заданной ситуации;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анализировать проигранную ситуацию.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Ход</w:t>
      </w:r>
    </w:p>
    <w:p w:rsidR="007A585A" w:rsidRPr="007A585A" w:rsidRDefault="007A585A" w:rsidP="007A585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Загадывание загадок.</w:t>
      </w:r>
    </w:p>
    <w:p w:rsidR="007A585A" w:rsidRPr="007A585A" w:rsidRDefault="007A585A" w:rsidP="007A585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Ролевой театр «Лиса и Журавль».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11.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Воробей.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произносить тексты с различной силой голоса и интонацией,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мышление, воображение;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соотносить музыкальное произведение с характером движений выбранного персонажа;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Вызывать у детей радостный эмоциональный настрой.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Потешка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«Ворона с сопровождением движений.</w:t>
      </w:r>
    </w:p>
    <w:p w:rsidR="007A585A" w:rsidRPr="007A585A" w:rsidRDefault="007A585A" w:rsidP="007A585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движениями «Летает – не летает».</w:t>
      </w:r>
    </w:p>
    <w:p w:rsidR="007A585A" w:rsidRPr="007A585A" w:rsidRDefault="007A585A" w:rsidP="007A585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Инсценировка А.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Тараскиной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«Воробей»</w:t>
      </w:r>
    </w:p>
    <w:p w:rsidR="007A585A" w:rsidRPr="007A585A" w:rsidRDefault="007A585A" w:rsidP="007A58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12.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Три поросёнка.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активному участию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интонационную выразительность речи.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с движениями.</w:t>
      </w:r>
    </w:p>
    <w:p w:rsidR="007A585A" w:rsidRPr="007A585A" w:rsidRDefault="007A585A" w:rsidP="007A585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пальцах «Дом и ворота».</w:t>
      </w:r>
    </w:p>
    <w:p w:rsidR="007A585A" w:rsidRPr="007A585A" w:rsidRDefault="007A585A" w:rsidP="007A585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Ролевой театр: «Три поросенка».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13.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Кошкин дом.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Создавать положительный эмоциональный настрой;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логику, творческие способности;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доброжелательное отношение к окружающим;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навыки, артикуляционный аппарат;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сочетать движения и речь.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движениями «Если весело живется».</w:t>
      </w:r>
    </w:p>
    <w:p w:rsidR="007A585A" w:rsidRPr="007A585A" w:rsidRDefault="007A585A" w:rsidP="007A585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«Продолжи фразу и покажу».</w:t>
      </w:r>
    </w:p>
    <w:p w:rsidR="007A585A" w:rsidRPr="007A585A" w:rsidRDefault="007A585A" w:rsidP="007A585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Ролевой театр «Кошкин дом».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14.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Доктор Айболит.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в сочетании с речью;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имитировать голоса животных, интонировать;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коммуникативные качества детей;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Поощрять творческую инициативу, умение импровизировать;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заботливое отношение к животным.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 </w:t>
      </w:r>
    </w:p>
    <w:p w:rsidR="007A585A" w:rsidRPr="007A585A" w:rsidRDefault="007A585A" w:rsidP="007A58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Разминка для пальцев рук.</w:t>
      </w:r>
    </w:p>
    <w:p w:rsidR="007A585A" w:rsidRPr="007A585A" w:rsidRDefault="007A585A" w:rsidP="007A58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имитацию голоса с использованием пальчикового театра «Доктор Айболит».</w:t>
      </w:r>
    </w:p>
    <w:p w:rsidR="007A585A" w:rsidRPr="007A585A" w:rsidRDefault="007A585A" w:rsidP="007A58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Игра «Оркестр». </w:t>
      </w:r>
    </w:p>
    <w:p w:rsidR="007A585A" w:rsidRPr="007A585A" w:rsidRDefault="007A585A" w:rsidP="007A58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15.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Весёлый концерт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Учить детей четко произносить слова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с различными интонациями;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Вызвать желание участвовать в театрализованной игре;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 физических ощущений;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воображение.</w:t>
      </w:r>
    </w:p>
    <w:p w:rsidR="007A585A" w:rsidRPr="007A585A" w:rsidRDefault="007A585A" w:rsidP="007A585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Мини – сценка «Таня и мячик».</w:t>
      </w:r>
    </w:p>
    <w:p w:rsidR="007A585A" w:rsidRPr="007A585A" w:rsidRDefault="007A585A" w:rsidP="007A585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Весёлый мячик.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16.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Снежинки.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Уточнять и закреплять правильное произношение звуков У, Х,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>, Ш, С, произносить их протяжно и с разной силой голоса;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длинному и прерывистому выдоху;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память физических действий.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Дыхательные упражнения.</w:t>
      </w:r>
    </w:p>
    <w:p w:rsidR="007A585A" w:rsidRPr="007A585A" w:rsidRDefault="007A585A" w:rsidP="007A585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«Снежинки».</w:t>
      </w:r>
    </w:p>
    <w:p w:rsidR="007A585A" w:rsidRPr="007A585A" w:rsidRDefault="007A585A" w:rsidP="007A585A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память физических действий.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17.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Волк и семеро козлят.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 и творческую инициативу;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навыки;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Учить детей выразительно произносить фразы, несущие различную эмоциональную окраску;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Познакомить детей с теневым театром.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«Веселые загадки».</w:t>
      </w:r>
    </w:p>
    <w:p w:rsidR="007A585A" w:rsidRPr="007A585A" w:rsidRDefault="007A585A" w:rsidP="007A58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 на слух».</w:t>
      </w:r>
    </w:p>
    <w:p w:rsidR="007A585A" w:rsidRPr="007A585A" w:rsidRDefault="007A585A" w:rsidP="007A58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теневым театром. 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18.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Бродячий цирк.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 и способность к импровизации;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участию в театрализованной игре, поощрять творческую инициативу;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Расширять знания детей о цирке, обогащать словарный запас;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доброжелательные партнерские отношения.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«Канатоходцы».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«Знаменитые силачи».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«Ученые собачки». 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Антракт.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«Веселый клоун».</w:t>
      </w:r>
    </w:p>
    <w:p w:rsidR="007A585A" w:rsidRPr="007A585A" w:rsidRDefault="007A585A" w:rsidP="007A585A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«Знаменитые укротители».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19.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Из какой сказки я пришел?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интерес к театрализованной деятельности;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Знакомить с теневым театром;</w:t>
      </w:r>
    </w:p>
    <w:p w:rsidR="007A585A" w:rsidRPr="007A585A" w:rsidRDefault="007A585A" w:rsidP="007A585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свободно общаться, двигаться;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загадки.</w:t>
      </w:r>
    </w:p>
    <w:p w:rsidR="007A585A" w:rsidRPr="007A585A" w:rsidRDefault="007A585A" w:rsidP="007A58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 театр «Красная шапочка»</w:t>
      </w:r>
    </w:p>
    <w:p w:rsidR="007A585A" w:rsidRPr="007A585A" w:rsidRDefault="007A585A" w:rsidP="007A58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</w:t>
      </w:r>
      <w:proofErr w:type="gramStart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proofErr w:type="gramEnd"/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какой сказки я пришел?»</w:t>
      </w:r>
    </w:p>
    <w:p w:rsidR="007A585A" w:rsidRPr="007A585A" w:rsidRDefault="007A585A" w:rsidP="007A58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20.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Антарктида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фантазию, подражательные навыки, побуждать детей к импровизации;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Закреплять знания детей об Антарктиде;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Расширять голосовой диапазон детей при проговаривании стихотворения.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рук «Кораблик».</w:t>
      </w:r>
    </w:p>
    <w:p w:rsidR="007A585A" w:rsidRPr="007A585A" w:rsidRDefault="007A585A" w:rsidP="007A58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движениями «Пингвины на льду»</w:t>
      </w:r>
    </w:p>
    <w:p w:rsidR="007A585A" w:rsidRPr="007A585A" w:rsidRDefault="007A585A" w:rsidP="007A58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Самомассаж.</w:t>
      </w:r>
    </w:p>
    <w:p w:rsidR="007A585A" w:rsidRPr="007A585A" w:rsidRDefault="007A585A" w:rsidP="007A58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движениями «Море волнуется»</w:t>
      </w:r>
    </w:p>
    <w:p w:rsidR="007A585A" w:rsidRPr="007A585A" w:rsidRDefault="007A585A" w:rsidP="007A58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21.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Сказка о глупом мышонке.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Воспитывать уважение и любовь к семье, к матери;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участию в театрализованной игре, поощрять творческую инициативу.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пальцах «Дружная семья».</w:t>
      </w:r>
    </w:p>
    <w:p w:rsidR="007A585A" w:rsidRPr="007A585A" w:rsidRDefault="007A585A" w:rsidP="007A585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Упражнение на развитие интонационной выразительности.</w:t>
      </w:r>
    </w:p>
    <w:p w:rsidR="007A585A" w:rsidRPr="007A585A" w:rsidRDefault="007A585A" w:rsidP="007A585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с движениями и проговариванием «Мамам спит».</w:t>
      </w:r>
    </w:p>
    <w:p w:rsidR="007A585A" w:rsidRPr="007A585A" w:rsidRDefault="007A585A" w:rsidP="007A585A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Инсценировка «Сказки о глупом мышонке» С.Я. Маршака.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22.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Игры с воображаемыми предметами.</w:t>
      </w: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и выразительно произносить предложенную фразу;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навыки, мимику, жесты;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умения импровизировать;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воображение и фантазию;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участию в общем театральном действии.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«Угадай, чей голосок».</w:t>
      </w:r>
    </w:p>
    <w:p w:rsidR="007A585A" w:rsidRPr="007A585A" w:rsidRDefault="007A585A" w:rsidP="007A585A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Игры с воображаемыми предметами.</w:t>
      </w:r>
    </w:p>
    <w:p w:rsidR="007A585A" w:rsidRPr="007A585A" w:rsidRDefault="007A585A" w:rsidP="007A585A">
      <w:pPr>
        <w:numPr>
          <w:ilvl w:val="0"/>
          <w:numId w:val="57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Инсценировка сказки «Колобок» при участии родителей.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23.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Бояре, а мы к вам пришли!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Знакомить детей с русским фольклором;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необходимый запас эмоций, учить адекватно, выражать их;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способности;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навыки работы с воображаемыми предметами;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произносить заданные фразы.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Хоровод под «Барыню» с участием взрослых.</w:t>
      </w:r>
    </w:p>
    <w:p w:rsidR="007A585A" w:rsidRPr="007A585A" w:rsidRDefault="007A585A" w:rsidP="007A585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имитацию заданных движений.</w:t>
      </w:r>
    </w:p>
    <w:p w:rsidR="007A585A" w:rsidRPr="007A585A" w:rsidRDefault="007A585A" w:rsidP="007A585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«Бояре, а мы к вам пришли!»</w:t>
      </w:r>
    </w:p>
    <w:p w:rsidR="007A585A" w:rsidRPr="007A585A" w:rsidRDefault="007A585A" w:rsidP="007A585A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«Ручеек».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24.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Муха – цокотуха.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Уточнять знания детей о весне и насекомых;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артикуляцию при произношении звука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 интонационную выразительность речи;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сочетать движения и речь;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подражательные навыки;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Привлекать родителей к совместной театральной деятельности.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1.Разыгрывание стихотворения «Жук» с помощью воспитателя.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Игры на пальцах.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Инсценировка сказки К.И. Чуковского «Муха-Цокотуха».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25. </w:t>
      </w:r>
      <w:r w:rsidRPr="007A585A">
        <w:rPr>
          <w:rFonts w:ascii="Times New Roman" w:eastAsia="Calibri" w:hAnsi="Times New Roman" w:cs="Times New Roman"/>
          <w:sz w:val="24"/>
          <w:szCs w:val="24"/>
        </w:rPr>
        <w:t>Утка.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артикуляционный аппарат;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четко проговаривать шипящие звуки и интонировать фразы;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пантомимические навыки, мелкую моторику рук;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Прививать детям интерес к устному народному творчеству.</w:t>
      </w:r>
    </w:p>
    <w:p w:rsidR="007A585A" w:rsidRPr="007A585A" w:rsidRDefault="007A585A" w:rsidP="007A585A">
      <w:pPr>
        <w:tabs>
          <w:tab w:val="left" w:pos="1087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  <w:r w:rsidRPr="007A585A">
        <w:rPr>
          <w:rFonts w:ascii="Times New Roman" w:eastAsia="Calibri" w:hAnsi="Times New Roman" w:cs="Times New Roman"/>
          <w:sz w:val="24"/>
          <w:szCs w:val="24"/>
        </w:rPr>
        <w:tab/>
      </w:r>
    </w:p>
    <w:p w:rsidR="007A585A" w:rsidRPr="007A585A" w:rsidRDefault="007A585A" w:rsidP="007A585A">
      <w:pPr>
        <w:numPr>
          <w:ilvl w:val="0"/>
          <w:numId w:val="59"/>
        </w:numPr>
        <w:tabs>
          <w:tab w:val="left" w:pos="10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Проговаривание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, меняя интонацию.</w:t>
      </w:r>
    </w:p>
    <w:p w:rsidR="007A585A" w:rsidRPr="007A585A" w:rsidRDefault="007A585A" w:rsidP="007A585A">
      <w:pPr>
        <w:numPr>
          <w:ilvl w:val="0"/>
          <w:numId w:val="59"/>
        </w:numPr>
        <w:tabs>
          <w:tab w:val="left" w:pos="10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Пантомима «Утка».</w:t>
      </w:r>
    </w:p>
    <w:p w:rsidR="007A585A" w:rsidRPr="007A585A" w:rsidRDefault="007A585A" w:rsidP="007A585A">
      <w:pPr>
        <w:numPr>
          <w:ilvl w:val="0"/>
          <w:numId w:val="59"/>
        </w:numPr>
        <w:tabs>
          <w:tab w:val="left" w:pos="10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Игра на пальцах.</w:t>
      </w:r>
    </w:p>
    <w:p w:rsidR="007A585A" w:rsidRPr="007A585A" w:rsidRDefault="007A585A" w:rsidP="007A585A">
      <w:pPr>
        <w:numPr>
          <w:ilvl w:val="0"/>
          <w:numId w:val="59"/>
        </w:numPr>
        <w:tabs>
          <w:tab w:val="left" w:pos="108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Инсценировка сказки «Гуси – лебеди» в сокращении.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26.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Кто живет в Африке?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договаривать фразы из знакомых литературных произведений;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к самостоятельному выбору роли;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свободно, двигаться, используя все окружающее пространство;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Формировать навыки импровизации.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воспитателем отрывка из сказки «Доктор Айболит».</w:t>
      </w:r>
    </w:p>
    <w:p w:rsidR="007A585A" w:rsidRPr="007A585A" w:rsidRDefault="007A585A" w:rsidP="007A585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пантомима «Кто в Африке живет?»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 27. </w:t>
      </w:r>
      <w:r w:rsidRPr="007A585A">
        <w:rPr>
          <w:rFonts w:ascii="Times New Roman" w:eastAsia="Calibri" w:hAnsi="Times New Roman" w:cs="Times New Roman"/>
          <w:sz w:val="24"/>
          <w:szCs w:val="24"/>
        </w:rPr>
        <w:t>Как мужик корову продавал.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детей интонационно выразительно проговаривать заданные фразы;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имитационные навыки и умения использовать все окружающее пространство;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Учить отождествлять себя с заданным персонажем;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Развивать мелкую моторику рук и сочетание движений рук с речью;</w:t>
      </w:r>
    </w:p>
    <w:p w:rsidR="007A585A" w:rsidRPr="007A585A" w:rsidRDefault="007A585A" w:rsidP="007A585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Побуждать детей к участию в театрализованной игре, поощрять творческую инициативу.</w:t>
      </w:r>
    </w:p>
    <w:p w:rsidR="007A585A" w:rsidRPr="007A585A" w:rsidRDefault="007A585A" w:rsidP="007A58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Ход</w:t>
      </w:r>
    </w:p>
    <w:p w:rsidR="007A585A" w:rsidRPr="007A585A" w:rsidRDefault="007A585A" w:rsidP="007A585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Разучивание скороговорки и проговаривание с различной силой голоса и интонацией.</w:t>
      </w:r>
    </w:p>
    <w:p w:rsidR="007A585A" w:rsidRPr="007A585A" w:rsidRDefault="007A585A" w:rsidP="007A585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Театрализованная игра «Веселые превращения».</w:t>
      </w:r>
    </w:p>
    <w:p w:rsidR="007A585A" w:rsidRPr="007A585A" w:rsidRDefault="007A585A" w:rsidP="007A585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Игры на пальцах «Лошадка и Коза».</w:t>
      </w:r>
    </w:p>
    <w:p w:rsidR="007A585A" w:rsidRPr="007A585A" w:rsidRDefault="007A585A" w:rsidP="007A585A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Ролевой театр. Сказка С.В. Михалкова «Как мужик корову продавал».</w:t>
      </w:r>
    </w:p>
    <w:p w:rsidR="007A585A" w:rsidRPr="007A585A" w:rsidRDefault="007A585A" w:rsidP="007A585A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Старший дошкольный возраст 5-7 лет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Наш любимый зал опять очень рад ребят встречать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Формировать у детей чувство уверенности в новой обстановке;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Способствовать возникновению дружеских взаимоотношений.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bCs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Первое посещение детьми театральной комнаты (зала) в новом учебном году (беседа);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Игра «Назови свое имя ласково»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585A" w:rsidRPr="007A585A" w:rsidRDefault="007A585A" w:rsidP="007A585A">
      <w:pPr>
        <w:keepNext/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Занятие 2.</w:t>
      </w:r>
      <w:r w:rsidRPr="007A58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Попробуем измениться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эмоционально благоприятную атмосферу для дружеских взаимоотношений.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способность понимать собеседника.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Познакомить детей с понятиями «мимика», «жест».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Упражнять детей в изображении героев с помощью мимики, жестов.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«Назови ласково соседа».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к детям.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Творческое задание.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Пантомимические загадки и упражнения.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5A" w:rsidRPr="007A585A" w:rsidRDefault="007A585A" w:rsidP="007A585A">
      <w:pPr>
        <w:keepNext/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Занятие 3</w:t>
      </w:r>
      <w:r w:rsidRPr="007A58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Раз, два, три, четыре, пять — вы хотите поиграть?</w:t>
      </w:r>
    </w:p>
    <w:p w:rsidR="007A585A" w:rsidRPr="007A585A" w:rsidRDefault="007A585A" w:rsidP="007A585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фантазию, творчество в процессе придумывания диалога к сказке.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проявлять свою индивидуальность и неповторимость.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Активизировать использование в речи детей понятий «мимика», «жест».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«Театральная разминка».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Конкурс на лучшую драматизацию сказки «Курочка Ряба».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Занятие 4. 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Игровой урок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Развивать у детей выразительность жестов, мимики, голоса.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Активизировать словарь детей, закрепляя умение пользоваться понятиями «жест», «мимика».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Сюрпризный момент.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Игры на выразительность жестов, мимики, голоса.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Одну простую сказку хотим мы показать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   1. Способствовать объединению детей в совместной деятельности.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средствами мимики и жестов передавать наиболее характерные черты персонажа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Расширять «словарь» жестов и мимики.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Пантомимическая игра.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Введение понятия «пантомима».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Творческая игра «Что это за сказка?»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2.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Играем пальчиками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Учить характерной передаче образов движениями рук, пальцев.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Закреплять в речи детей понятие «пантомима».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Повторение и закрепление понятия «пантомима»,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Игровые упражнения с помощью пальчиков.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Игра-инсценировка с помощью пальчиков.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3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. Постучимся в теремок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Развивать фантазию.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2. Совершенствовать выразительность движений.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Активизировать внимание детей при знакомстве с новой сказкой и вызвать        положительный эмоциональный настрой.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Игра-загадка «Узнай, кто это?»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Знакомство со сказкой В. Бианки «Теремок».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Этюд на расслабление и фантазия «Разговор с лесом».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Дятел выдолбил дупло, сухое, теплое оно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Создать положительный эмоциональный настрой, вызвать интерес у детей к новому произведению.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понятно, логично отвечать на вопросы по содержанию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Развивать умение детей характеризовать героев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Совершенствовать интонационную выразительность.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Многим домик послужил, кто только в домике ни жил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Развивать умение детей последовательно и выразительно пересказывать сказку.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умение передавать эмоциональное состояние героев мимикой, жестами, телодвижением.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Поощрять творчество, фантазию, индивидуальность детей в передаче образов.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Пересказ сказки В. Бианки «Теремок» детьми по частям.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Упражнения-этюды, отражающие образы персонажей сказки и предметов.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2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. Косолапый приходил, теремочек развалил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Учить узнавать героя по характерным признакам.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умение детей передавать образы героев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Формировать дружеские взаимоотношения.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Игра «Угадай героя».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Драматизация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3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. Учимся говорить по-разному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Обратить внимание детей на интонационную выразительность речи,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Развивать интонационный строй речи у детей.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Упражнять детей в проговаривании  фраз с различной интонацией.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Развивать коммуникативные способности.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Вводная беседа.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Введение. Объяснение понятия «интонация».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Упражнения, игры, ситуации на отработку интонационной выразительности.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Учимся четко говорить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 помощью сказки развивать фантазию детей.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Отрабатывать дикцию проговариванием скороговорок, развивать ее.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Погружение в сказочную ситуацию.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2. Введение понятия «скороговорка».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Игра-упражнение «Едем на паровозе».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Физкультминутка «Буратино».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5. Обобщение.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Раз, два, три, четыре, пять — стилей мы будем сочинять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Уточнить понятие «скороговорка».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Развивать у детей дикцию,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Пополнить понятийный запас детей новым понятием «рифма».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Упражнять в придумывании рифмы к словам.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5. Учить работать вместе, сообща, дружно.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Повторение понятия «скороговорка».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Игра «Едем на поезде».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Введение понятия «рифма».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4. Дидактическая игра «Придумай рифму».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5. Физкультминутка.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6. Придумывание стихотворения с детьми с помощью педагога.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2.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Веселые стихи читаем и слово-рифму добавляем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Создать положительный эмоциональный настрой.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Упражнять детей в подборе рифм к словам.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Закрепить понятие «рифма».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Поощрять совместное стихосложение.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Погружение в сказочную атмосферу.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Дидактическая игра «Придумай как можно больше слов».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Физкультминутка.</w:t>
      </w:r>
    </w:p>
    <w:p w:rsidR="007A585A" w:rsidRPr="007A585A" w:rsidRDefault="007A585A" w:rsidP="007A585A">
      <w:pPr>
        <w:shd w:val="clear" w:color="auto" w:fill="F7F7F2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4. Придумывание рифмующихся слов.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Занятие 3. 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Рассказываем про любимые игры и сказки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Показать детям, что каждый человек индивидуален и имеет свои интересы и предпочтения.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связно и логично передавать мысли.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3. Помочь детям понять смысл сказки Я.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Тенясова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 Хвостатый хвастунишка».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Совершенствовать средства выразительности в передаче образа.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Вводная беседа.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Рассказы детей по ассоциациям.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3. Знакомство со сказкой Я.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Тенясова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«Хвостатый хвастунишка».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Красивый Петя уродился; перед всеми он гордился.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Учить детей логично и полно отвечать на вопросы по содержанию сказки, используя в речи сложноподчиненные предложения.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Дать детям понятие, что музыка и иллюстрации — тоже очень важное средство выразительности, так как помогают лучше понять образ героев.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Совершенствовать умение детей давать характеристику персонажам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Беседа по содержанию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Слушание сказки с музыкальными фрагментами.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Физкультминутка.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4. Рассматривание иллюстраций к сказке.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5. Характеристика персонажей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. Гордится Петенька, красой, ног не чует под собой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Совершенствовать умения детей передавать образы персонажей сказки, используя разные средства выразительности.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Воспитывать уверенность в себе, в своих силах.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Погружение в сказку.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Пантомимические упражнения.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Интонационные упражнения.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2.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Петя хвастался, смеялся, чуть Лисе он не достался.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Совершенствовать умение детей драматизировать сказку.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Воспитывать доброжелательное отношение друг к другу.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Учить детей коллективно и согласованно взаимодействовать, проявляя свою индивидуальность.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Отгадывание загадок.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Упражнения у зеркала «Изобрази настроение».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Драматизация сказки,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Заключительный танец.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3.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Сочиняем новую сказку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Развивать у детей творческое воображение,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2. Учить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последовательно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излагать мысли по ходу сюжета.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Совершенствовать навыки групповой работы.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>Ход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1. Знакомство со сказкой В.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Сутеева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«Кораблик».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 по содержанию.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3. Сочинение продолжения сказки.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Сказки сами сочиняем, а потом мы в них играем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Развивать у детей творческое воображение.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Учить </w:t>
      </w:r>
      <w:proofErr w:type="gramStart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</w:t>
      </w:r>
      <w:proofErr w:type="gramEnd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передавать характерные особенности героев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Развивать самостоятельность и умение согласованно действовать в коллективе (социальные навыки).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Погружение в сказку, придуманную детьми.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Пантомимическая игра «Узнай героя».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Драматизация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Занятие 1. 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Наши эмоции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1. Учить распознавать эмоциональные состояния по мимике: «радость», «грусть», «страх», «злость».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детей подбирать нужную графическую карточку с эмоциями в конкретной ситуации и изображать соответствующую мимику у себя на лице.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Совершенствовать умение детей связно и логично излагать свои мысли.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Рассматривание сюжетных картинок.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Упражнение «Изобрази эмоцию».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Практическое задание.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5. Обсуждение.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>Занятие 2. Изображение различных эмоций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Продолжать знакомить детей со схематичными изображениями эмоций радости, злости, страха, грусти.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умение изображать ту или иную эмоцию.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Закреплять умение детей логично, связно излагать мысли, используя в речи сложноподчиненные предложения.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Введение. Объяснение понятия «эмоция».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Знакомство детей с пиктограммами, изображающими радость, грусть, злость, страх.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Этюды на изображение эмоций грусти, радости, страха, злости.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3.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Распознаем эмоции по мимике и интонациям голоса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Учить распознавать эмоции радости, грусти, страха, злости по мимике и интонациям голоса.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Упражнять детей в изображении этих эмоций, используя жесты, движения, голос.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Обогащать и активизировать словарь детей понятиями, обозначающими различные эмоции.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Способствовать обогащению эмоциональной сферы ребенка.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Рассматривание графических карточек.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Игра «Угадай эмоцию» («Испорченный телефон»).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Злая, злая, нехорошая змея укусила молодого воробья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Помочь детям понять и осмыслить настроение героев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Закреплять умение распознавать эмоциональные состояния по различным признакам.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Способствовать открытому проявлению эмоций и чувств различными способами.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Знакомство со сказкой К. Чуковского «Айболит и воробей».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 о настроении героев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Практическое задание.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Пропал бы бедный воробей, если б не было друзей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1. Воспитывать у детей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(сочувствие, желание прийти на помощь другу).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умение передавать настроение персонажей сказки, используя разнообразные средства выразительности.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Закреплять умение последовательно излагать мысли, используя в речи сложноподчиненные предложения.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1. Слушание песни М.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Танича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, В.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Шаинского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«Если с другом вышел в путь».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 о друге.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Повторное слушание сказки К. Чуковского «Айболит и воробей».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Упражнение «Изобрази настроение».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Занятие 2.</w:t>
      </w: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Друг всегда, придет на помощь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Помочь детям понять взаимозависимость людей и их необходимость друг другу.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Совершенствовать умение понятно выражать свои чувства и понимать переживания других людей.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Закреплять умение логично излагать свои мысли.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4. Совершенствовать выразительность в передаче образов персонажей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Чтение стихотворения о друге.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Рассказ из личного опыта.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Беседа о сказках.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4. Игра-загадка «Зеркало».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Занятие 3.</w:t>
      </w: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Слава, слава Айболиту, слава, слава всем друзьям!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Совершенствовать умение драматизировать сказку, выразительно передавая образы героев.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Развивать социальные навыки общения.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Отгадывание загадок.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Ряжение</w:t>
      </w:r>
      <w:proofErr w:type="spellEnd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костюмы.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Драматизация сказки «Айболит и воробей».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Когда, страшно, видится то, чего и нет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Вызвать у детей эмоциональный настрой на сказку.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Продолжать развивать у детей умение различать основные человеческие эмоции (страх, радость), изображать их, находить выход из ситуаций.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3. Продолжать учить </w:t>
      </w:r>
      <w:proofErr w:type="gramStart"/>
      <w:r w:rsidRPr="007A585A">
        <w:rPr>
          <w:rFonts w:ascii="Times New Roman" w:eastAsia="Calibri" w:hAnsi="Times New Roman" w:cs="Times New Roman"/>
          <w:sz w:val="24"/>
          <w:szCs w:val="24"/>
        </w:rPr>
        <w:t>грамотно</w:t>
      </w:r>
      <w:proofErr w:type="gramEnd"/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 отвечать на вопросы по содержанию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Слушание русской народной сказки «У страха глаза велики».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 по сказке.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Изображение эмоции страха.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Рассказы детей из личного опыта.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Каждому страх большим кажется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Продолжать учить детей давать характеристики персонажам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Совершенствовать умение детей выразительно изображать героев.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Закреплять умение распознавать основные человеческие эмоции (радость, страх) по определенным признакам.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Беседа по сказке «У страха глаза велики».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Пантомимическая игра «Изобрази героя».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Повторное слушание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>Занятие 2. Преодолеем страх.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Закрепить умение детей изображать страх.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преодолевать это состояние.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lastRenderedPageBreak/>
        <w:t>3. Совершенствовать умение детей логично и выразительно пересказывать сказку.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Рассматривание картинки «Страшно». Беседа.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Изображение различных степеней страха.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Игра «Преодолеем страх».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Рассказывание и показывание (через настольный театр) детьми сказки «У страха глаза велики».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Занятие 3. У страха глаза, велики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Совершенствовать выразительность мимики, жестов, голоса при драматизации сказки.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2. Учить детей бесконфликтно распределять роли, уступая друг другу или находя другие варианты.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1. Распределение ролей.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Ряжение</w:t>
      </w:r>
      <w:proofErr w:type="spellEnd"/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костюмы.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85A">
        <w:rPr>
          <w:rFonts w:ascii="Times New Roman" w:eastAsia="Calibri" w:hAnsi="Times New Roman" w:cs="Times New Roman"/>
          <w:color w:val="000000"/>
          <w:sz w:val="24"/>
          <w:szCs w:val="24"/>
        </w:rPr>
        <w:t>3. Драматизация сказки «У страха глаза велики».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Если с другом ты поссорился...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Показать детям, как легко могут возникать конфликты.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Учить находить выход из конфликтных ситуаций.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Закрепить умение различать и изображать злость.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Совершенствовать умение детей логично и связно излагать свои мысли.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Рассматривание картины с изображением двух мальчиков и беседа по ней.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Знакомство со сказкой «Как поссорились Солнце и Луна».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Игра «Найди и покажи эмоцию».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1.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Как Луне и Солнцу быть, не могут ссору разрешить!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Продолжать учить детей распознавать злость.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умение передавать соответствующее настроение героев сказки с помощью различных интонаций.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Закреплять умение детей полно и логично отвечать на вопросы по содержанию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Рассматривание картинки «Злость».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Слушание сказки «Как поссорились Солнце и Луна» и беседа по ее содержанию.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Упражнение на выразительность голоса, мимики, жестов.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Занятие 2. 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Бог Молнии и Грома очень спешил. Спор Луны и Солнца, быстро разрешил.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Закрепить умение детей узнавать и изображать злость, отмечая ее характерные особенности.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Совершенствовать свои исполнительские умения в роли рассказчика сказки,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Воспитывать у детей чувство осознанной необходимости друг в друге, понимание взаимопомощи, дружбы.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Сюрпризный момент.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Беседа о злости.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Упражнение «Изображаем эмоцию».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4. Рассказывание детьми сказки «Как поссорились Солнце и Луна».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3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>. Как поссорились Солнце и Луна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Задачи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Закрепить умение детей бесконфликтно общаться в ходе подготовки к драматизации сказки. 2. Совершенствовать исполнительское мастерство, выразительность в передаче образов героев сказки,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 xml:space="preserve">1. Распределение ролей, </w:t>
      </w:r>
      <w:proofErr w:type="spellStart"/>
      <w:r w:rsidRPr="007A585A">
        <w:rPr>
          <w:rFonts w:ascii="Times New Roman" w:eastAsia="Calibri" w:hAnsi="Times New Roman" w:cs="Times New Roman"/>
          <w:sz w:val="24"/>
          <w:szCs w:val="24"/>
        </w:rPr>
        <w:t>ряжение</w:t>
      </w:r>
      <w:proofErr w:type="spellEnd"/>
      <w:r w:rsidRPr="007A5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Драматизация сказки «Как поссорились Солнце и Луна».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iCs/>
          <w:sz w:val="24"/>
          <w:szCs w:val="24"/>
        </w:rPr>
        <w:t>Занятие 4.</w:t>
      </w:r>
      <w:r w:rsidRPr="007A585A">
        <w:rPr>
          <w:rFonts w:ascii="Times New Roman" w:eastAsia="Calibri" w:hAnsi="Times New Roman" w:cs="Times New Roman"/>
          <w:iCs/>
          <w:sz w:val="24"/>
          <w:szCs w:val="24"/>
        </w:rPr>
        <w:t xml:space="preserve"> Викторина «Мы любим сказки»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Закреплять умение детей использовать различные средства выразительности в передаче образов героев сказок.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Ход 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1. Проведение викторины.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2. Драматизация любимой сказки.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7A585A">
        <w:rPr>
          <w:rFonts w:ascii="Times New Roman" w:eastAsia="Calibri" w:hAnsi="Times New Roman" w:cs="Times New Roman"/>
          <w:sz w:val="24"/>
          <w:szCs w:val="24"/>
        </w:rPr>
        <w:t>3. Награждение.</w:t>
      </w:r>
    </w:p>
    <w:p w:rsidR="007A585A" w:rsidRPr="007A585A" w:rsidRDefault="007A585A" w:rsidP="007A585A">
      <w:pPr>
        <w:shd w:val="clear" w:color="auto" w:fill="FFFFFF"/>
        <w:tabs>
          <w:tab w:val="left" w:pos="1680"/>
        </w:tabs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7A585A" w:rsidRPr="007A585A" w:rsidRDefault="007A585A" w:rsidP="007A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85A" w:rsidRPr="007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99"/>
    <w:multiLevelType w:val="hybridMultilevel"/>
    <w:tmpl w:val="A5C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52A1D"/>
    <w:multiLevelType w:val="hybridMultilevel"/>
    <w:tmpl w:val="4DD4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77F7"/>
    <w:multiLevelType w:val="hybridMultilevel"/>
    <w:tmpl w:val="A6F0F080"/>
    <w:lvl w:ilvl="0" w:tplc="E3642F6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559EA"/>
    <w:multiLevelType w:val="hybridMultilevel"/>
    <w:tmpl w:val="A83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556A"/>
    <w:multiLevelType w:val="hybridMultilevel"/>
    <w:tmpl w:val="1578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42B1E"/>
    <w:multiLevelType w:val="hybridMultilevel"/>
    <w:tmpl w:val="AF4C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C6AB4"/>
    <w:multiLevelType w:val="hybridMultilevel"/>
    <w:tmpl w:val="5BC6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66828"/>
    <w:multiLevelType w:val="hybridMultilevel"/>
    <w:tmpl w:val="E34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FB8"/>
    <w:multiLevelType w:val="hybridMultilevel"/>
    <w:tmpl w:val="CA6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7709F"/>
    <w:multiLevelType w:val="hybridMultilevel"/>
    <w:tmpl w:val="A7748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86CAE"/>
    <w:multiLevelType w:val="hybridMultilevel"/>
    <w:tmpl w:val="A6686594"/>
    <w:lvl w:ilvl="0" w:tplc="D94CB4B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020D7"/>
    <w:multiLevelType w:val="hybridMultilevel"/>
    <w:tmpl w:val="D860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B2EEA"/>
    <w:multiLevelType w:val="hybridMultilevel"/>
    <w:tmpl w:val="0A12A2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63511"/>
    <w:multiLevelType w:val="hybridMultilevel"/>
    <w:tmpl w:val="12E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55B82"/>
    <w:multiLevelType w:val="hybridMultilevel"/>
    <w:tmpl w:val="BDE4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44C85"/>
    <w:multiLevelType w:val="hybridMultilevel"/>
    <w:tmpl w:val="97E6D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A0498"/>
    <w:multiLevelType w:val="hybridMultilevel"/>
    <w:tmpl w:val="3CCE2DA6"/>
    <w:lvl w:ilvl="0" w:tplc="57FAAB9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6003B"/>
    <w:multiLevelType w:val="hybridMultilevel"/>
    <w:tmpl w:val="388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32152"/>
    <w:multiLevelType w:val="hybridMultilevel"/>
    <w:tmpl w:val="556E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133E91"/>
    <w:multiLevelType w:val="hybridMultilevel"/>
    <w:tmpl w:val="98DE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4459C"/>
    <w:multiLevelType w:val="hybridMultilevel"/>
    <w:tmpl w:val="6E3A3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C912D8"/>
    <w:multiLevelType w:val="hybridMultilevel"/>
    <w:tmpl w:val="7EF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F5D85"/>
    <w:multiLevelType w:val="hybridMultilevel"/>
    <w:tmpl w:val="04C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F400B"/>
    <w:multiLevelType w:val="hybridMultilevel"/>
    <w:tmpl w:val="138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304FA"/>
    <w:multiLevelType w:val="hybridMultilevel"/>
    <w:tmpl w:val="9164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C5EDA"/>
    <w:multiLevelType w:val="hybridMultilevel"/>
    <w:tmpl w:val="7B4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D3ACD"/>
    <w:multiLevelType w:val="hybridMultilevel"/>
    <w:tmpl w:val="7FF2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90FD6"/>
    <w:multiLevelType w:val="hybridMultilevel"/>
    <w:tmpl w:val="09F0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73284B"/>
    <w:multiLevelType w:val="hybridMultilevel"/>
    <w:tmpl w:val="CBA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D47F7C"/>
    <w:multiLevelType w:val="hybridMultilevel"/>
    <w:tmpl w:val="16448512"/>
    <w:lvl w:ilvl="0" w:tplc="4A8C388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632D79"/>
    <w:multiLevelType w:val="hybridMultilevel"/>
    <w:tmpl w:val="FBD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645DCB"/>
    <w:multiLevelType w:val="hybridMultilevel"/>
    <w:tmpl w:val="3FCCD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22EA4"/>
    <w:multiLevelType w:val="hybridMultilevel"/>
    <w:tmpl w:val="00F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64528E"/>
    <w:multiLevelType w:val="hybridMultilevel"/>
    <w:tmpl w:val="449E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115E4"/>
    <w:multiLevelType w:val="hybridMultilevel"/>
    <w:tmpl w:val="2FC2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F163CB"/>
    <w:multiLevelType w:val="hybridMultilevel"/>
    <w:tmpl w:val="4162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070771"/>
    <w:multiLevelType w:val="hybridMultilevel"/>
    <w:tmpl w:val="BDF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101EC4"/>
    <w:multiLevelType w:val="hybridMultilevel"/>
    <w:tmpl w:val="566AB238"/>
    <w:lvl w:ilvl="0" w:tplc="5F325E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BE2C5A"/>
    <w:multiLevelType w:val="hybridMultilevel"/>
    <w:tmpl w:val="EFC8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FB5DBD"/>
    <w:multiLevelType w:val="hybridMultilevel"/>
    <w:tmpl w:val="C03E7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804727"/>
    <w:multiLevelType w:val="hybridMultilevel"/>
    <w:tmpl w:val="CBDA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BC5090"/>
    <w:multiLevelType w:val="hybridMultilevel"/>
    <w:tmpl w:val="C9AC7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C73BCE"/>
    <w:multiLevelType w:val="hybridMultilevel"/>
    <w:tmpl w:val="EC98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344DE0"/>
    <w:multiLevelType w:val="hybridMultilevel"/>
    <w:tmpl w:val="1C36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9650E9"/>
    <w:multiLevelType w:val="hybridMultilevel"/>
    <w:tmpl w:val="D2709DA0"/>
    <w:lvl w:ilvl="0" w:tplc="8EF823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B53286"/>
    <w:multiLevelType w:val="hybridMultilevel"/>
    <w:tmpl w:val="BFD6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1D4625"/>
    <w:multiLevelType w:val="hybridMultilevel"/>
    <w:tmpl w:val="0E80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3145A7"/>
    <w:multiLevelType w:val="hybridMultilevel"/>
    <w:tmpl w:val="D29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FC5DE4"/>
    <w:multiLevelType w:val="hybridMultilevel"/>
    <w:tmpl w:val="9F44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3B77EC"/>
    <w:multiLevelType w:val="hybridMultilevel"/>
    <w:tmpl w:val="6BE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567EFD"/>
    <w:multiLevelType w:val="hybridMultilevel"/>
    <w:tmpl w:val="C4B0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D666DB"/>
    <w:multiLevelType w:val="hybridMultilevel"/>
    <w:tmpl w:val="CA80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105C10"/>
    <w:multiLevelType w:val="hybridMultilevel"/>
    <w:tmpl w:val="00B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AB3C6F"/>
    <w:multiLevelType w:val="hybridMultilevel"/>
    <w:tmpl w:val="5308C984"/>
    <w:lvl w:ilvl="0" w:tplc="9F18DE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CC3C95"/>
    <w:multiLevelType w:val="hybridMultilevel"/>
    <w:tmpl w:val="F75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C338A4"/>
    <w:multiLevelType w:val="hybridMultilevel"/>
    <w:tmpl w:val="FD94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F94AF4"/>
    <w:multiLevelType w:val="hybridMultilevel"/>
    <w:tmpl w:val="82CA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22135A"/>
    <w:multiLevelType w:val="hybridMultilevel"/>
    <w:tmpl w:val="90CE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575758"/>
    <w:multiLevelType w:val="hybridMultilevel"/>
    <w:tmpl w:val="65C80F08"/>
    <w:lvl w:ilvl="0" w:tplc="C11AB2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A03845"/>
    <w:multiLevelType w:val="hybridMultilevel"/>
    <w:tmpl w:val="1076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C"/>
    <w:rsid w:val="005C2764"/>
    <w:rsid w:val="007A585A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A58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58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585A"/>
    <w:pPr>
      <w:keepNext/>
      <w:spacing w:after="0" w:line="240" w:lineRule="auto"/>
      <w:ind w:firstLine="454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7A585A"/>
    <w:pPr>
      <w:keepNext/>
      <w:spacing w:after="0" w:line="240" w:lineRule="auto"/>
      <w:ind w:firstLine="454"/>
      <w:jc w:val="both"/>
      <w:outlineLvl w:val="5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A58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5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585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7A585A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A585A"/>
  </w:style>
  <w:style w:type="paragraph" w:styleId="a3">
    <w:name w:val="List Paragraph"/>
    <w:basedOn w:val="a"/>
    <w:qFormat/>
    <w:rsid w:val="007A58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A5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7A58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4">
    <w:name w:val="Основной текст + Полужирный"/>
    <w:rsid w:val="007A5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rsid w:val="007A585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rsid w:val="007A585A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62">
    <w:name w:val="Заголовок №6 (2)_"/>
    <w:rsid w:val="007A585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rsid w:val="007A585A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0">
    <w:name w:val="Основной текст (10)_"/>
    <w:rsid w:val="007A585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rsid w:val="007A585A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1">
    <w:name w:val="Основной текст4"/>
    <w:rsid w:val="007A5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semiHidden/>
    <w:unhideWhenUsed/>
    <w:rsid w:val="007A585A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A585A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A585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rsid w:val="007A585A"/>
    <w:rPr>
      <w:rFonts w:ascii="Times New Roman" w:eastAsia="Times New Roman" w:hAnsi="Times New Roman"/>
      <w:sz w:val="28"/>
      <w:szCs w:val="22"/>
      <w:lang w:bidi="ar-SA"/>
    </w:rPr>
  </w:style>
  <w:style w:type="paragraph" w:styleId="a9">
    <w:name w:val="Body Text"/>
    <w:basedOn w:val="a"/>
    <w:link w:val="aa"/>
    <w:semiHidden/>
    <w:rsid w:val="007A58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7A585A"/>
    <w:rPr>
      <w:rFonts w:ascii="Times New Roman" w:eastAsia="Calibri" w:hAnsi="Times New Roman" w:cs="Times New Roman"/>
      <w:sz w:val="24"/>
    </w:rPr>
  </w:style>
  <w:style w:type="paragraph" w:styleId="ab">
    <w:name w:val="Normal (Web)"/>
    <w:basedOn w:val="a"/>
    <w:semiHidden/>
    <w:unhideWhenUsed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unhideWhenUsed/>
    <w:rsid w:val="007A58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7A585A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85A"/>
  </w:style>
  <w:style w:type="paragraph" w:styleId="z-">
    <w:name w:val="HTML Top of Form"/>
    <w:basedOn w:val="a"/>
    <w:next w:val="a"/>
    <w:link w:val="z-0"/>
    <w:hidden/>
    <w:unhideWhenUsed/>
    <w:rsid w:val="007A585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A58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2">
    <w:name w:val="Заголовок №4"/>
    <w:rsid w:val="007A585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Zag11">
    <w:name w:val="Zag_11"/>
    <w:rsid w:val="007A585A"/>
  </w:style>
  <w:style w:type="paragraph" w:customStyle="1" w:styleId="Osnova">
    <w:name w:val="Osnova"/>
    <w:basedOn w:val="a"/>
    <w:rsid w:val="007A58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e">
    <w:name w:val="Основной текст_"/>
    <w:rsid w:val="007A585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rsid w:val="007A585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5">
    <w:name w:val="Основной текст + 11 pt5"/>
    <w:rsid w:val="007A585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rsid w:val="007A585A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rsid w:val="007A585A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7A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A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A58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58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A585A"/>
    <w:pPr>
      <w:keepNext/>
      <w:spacing w:after="0" w:line="240" w:lineRule="auto"/>
      <w:ind w:firstLine="454"/>
      <w:jc w:val="center"/>
      <w:outlineLvl w:val="4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7A585A"/>
    <w:pPr>
      <w:keepNext/>
      <w:spacing w:after="0" w:line="240" w:lineRule="auto"/>
      <w:ind w:firstLine="454"/>
      <w:jc w:val="both"/>
      <w:outlineLvl w:val="5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A58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5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585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7A585A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A585A"/>
  </w:style>
  <w:style w:type="paragraph" w:styleId="a3">
    <w:name w:val="List Paragraph"/>
    <w:basedOn w:val="a"/>
    <w:qFormat/>
    <w:rsid w:val="007A585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A5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7A58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4">
    <w:name w:val="Основной текст + Полужирный"/>
    <w:rsid w:val="007A5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rsid w:val="007A585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rsid w:val="007A585A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62">
    <w:name w:val="Заголовок №6 (2)_"/>
    <w:rsid w:val="007A585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rsid w:val="007A585A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100">
    <w:name w:val="Основной текст (10)_"/>
    <w:rsid w:val="007A585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rsid w:val="007A585A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1">
    <w:name w:val="Основной текст4"/>
    <w:rsid w:val="007A5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footer"/>
    <w:basedOn w:val="a"/>
    <w:link w:val="a6"/>
    <w:semiHidden/>
    <w:unhideWhenUsed/>
    <w:rsid w:val="007A585A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A585A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A585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Без интервала Знак"/>
    <w:rsid w:val="007A585A"/>
    <w:rPr>
      <w:rFonts w:ascii="Times New Roman" w:eastAsia="Times New Roman" w:hAnsi="Times New Roman"/>
      <w:sz w:val="28"/>
      <w:szCs w:val="22"/>
      <w:lang w:bidi="ar-SA"/>
    </w:rPr>
  </w:style>
  <w:style w:type="paragraph" w:styleId="a9">
    <w:name w:val="Body Text"/>
    <w:basedOn w:val="a"/>
    <w:link w:val="aa"/>
    <w:semiHidden/>
    <w:rsid w:val="007A58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7A585A"/>
    <w:rPr>
      <w:rFonts w:ascii="Times New Roman" w:eastAsia="Calibri" w:hAnsi="Times New Roman" w:cs="Times New Roman"/>
      <w:sz w:val="24"/>
    </w:rPr>
  </w:style>
  <w:style w:type="paragraph" w:styleId="ab">
    <w:name w:val="Normal (Web)"/>
    <w:basedOn w:val="a"/>
    <w:semiHidden/>
    <w:unhideWhenUsed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unhideWhenUsed/>
    <w:rsid w:val="007A58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7A585A"/>
    <w:rPr>
      <w:rFonts w:ascii="Calibri" w:eastAsia="Times New Roman" w:hAnsi="Calibri" w:cs="Times New Roman"/>
      <w:lang w:eastAsia="ru-RU"/>
    </w:rPr>
  </w:style>
  <w:style w:type="paragraph" w:customStyle="1" w:styleId="c9">
    <w:name w:val="c9"/>
    <w:basedOn w:val="a"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85A"/>
  </w:style>
  <w:style w:type="paragraph" w:styleId="z-">
    <w:name w:val="HTML Top of Form"/>
    <w:basedOn w:val="a"/>
    <w:next w:val="a"/>
    <w:link w:val="z-0"/>
    <w:hidden/>
    <w:unhideWhenUsed/>
    <w:rsid w:val="007A585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A58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2">
    <w:name w:val="Заголовок №4"/>
    <w:rsid w:val="007A585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Zag11">
    <w:name w:val="Zag_11"/>
    <w:rsid w:val="007A585A"/>
  </w:style>
  <w:style w:type="paragraph" w:customStyle="1" w:styleId="Osnova">
    <w:name w:val="Osnova"/>
    <w:basedOn w:val="a"/>
    <w:rsid w:val="007A58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e">
    <w:name w:val="Основной текст_"/>
    <w:rsid w:val="007A585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rsid w:val="007A585A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5">
    <w:name w:val="Основной текст + 11 pt5"/>
    <w:rsid w:val="007A585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rsid w:val="007A585A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rsid w:val="007A585A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3">
    <w:name w:val="c3"/>
    <w:basedOn w:val="a0"/>
    <w:rsid w:val="007A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2016-08-27T14:08:00Z</dcterms:created>
  <dcterms:modified xsi:type="dcterms:W3CDTF">2016-08-27T14:08:00Z</dcterms:modified>
</cp:coreProperties>
</file>