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C2D6D" w:rsidRPr="00C93B49" w:rsidRDefault="00C93B49" w:rsidP="007C2D6D">
      <w:pPr>
        <w:spacing w:after="0" w:line="240" w:lineRule="auto"/>
        <w:jc w:val="center"/>
        <w:rPr>
          <w:rFonts w:ascii="Bodoni MT Black" w:eastAsia="PMingLiU" w:hAnsi="Bodoni MT Black" w:cs="Tahoma"/>
          <w:b/>
          <w:i/>
          <w:caps/>
          <w:color w:val="7030A0"/>
          <w:sz w:val="36"/>
          <w:szCs w:val="36"/>
        </w:rPr>
      </w:pPr>
      <w:r w:rsidRPr="00C93B49"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  <w:t xml:space="preserve">15 </w:t>
      </w:r>
      <w:r w:rsidRPr="00C93B49">
        <w:rPr>
          <w:rFonts w:ascii="Times New Roman" w:eastAsia="PMingLiU" w:hAnsi="Times New Roman"/>
          <w:b/>
          <w:i/>
          <w:caps/>
          <w:color w:val="FF0000"/>
          <w:sz w:val="36"/>
          <w:szCs w:val="36"/>
        </w:rPr>
        <w:t>января</w:t>
      </w:r>
      <w:r w:rsidRPr="00C93B49"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  <w:t xml:space="preserve">  </w:t>
      </w:r>
      <w:r w:rsidRPr="00C93B49">
        <w:rPr>
          <w:rFonts w:ascii="Bodoni MT Black" w:eastAsia="PMingLiU" w:hAnsi="Bodoni MT Black" w:cs="Arial"/>
          <w:b/>
          <w:i/>
          <w:caps/>
          <w:color w:val="7030A0"/>
          <w:sz w:val="36"/>
          <w:szCs w:val="36"/>
        </w:rPr>
        <w:t xml:space="preserve"> </w:t>
      </w:r>
      <w:r w:rsidR="007C2D6D" w:rsidRPr="00C93B49">
        <w:rPr>
          <w:rFonts w:ascii="Times New Roman" w:eastAsia="PMingLiU" w:hAnsi="Times New Roman"/>
          <w:b/>
          <w:i/>
          <w:caps/>
          <w:color w:val="7030A0"/>
          <w:sz w:val="36"/>
          <w:szCs w:val="36"/>
        </w:rPr>
        <w:t>в</w:t>
      </w:r>
      <w:r w:rsidR="007C2D6D" w:rsidRPr="00C93B49">
        <w:rPr>
          <w:rFonts w:ascii="Bodoni MT Black" w:eastAsia="PMingLiU" w:hAnsi="Bodoni MT Black" w:cs="Tahoma"/>
          <w:b/>
          <w:i/>
          <w:caps/>
          <w:color w:val="7030A0"/>
          <w:sz w:val="36"/>
          <w:szCs w:val="36"/>
        </w:rPr>
        <w:t xml:space="preserve"> </w:t>
      </w:r>
      <w:r w:rsidR="007C2D6D" w:rsidRPr="00C93B49">
        <w:rPr>
          <w:rFonts w:ascii="Times New Roman" w:eastAsia="PMingLiU" w:hAnsi="Times New Roman"/>
          <w:b/>
          <w:i/>
          <w:caps/>
          <w:color w:val="7030A0"/>
          <w:sz w:val="36"/>
          <w:szCs w:val="36"/>
        </w:rPr>
        <w:t>нашем</w:t>
      </w:r>
      <w:r w:rsidR="007C2D6D" w:rsidRPr="00C93B49">
        <w:rPr>
          <w:rFonts w:ascii="Bodoni MT Black" w:eastAsia="PMingLiU" w:hAnsi="Bodoni MT Black" w:cs="Tahoma"/>
          <w:b/>
          <w:i/>
          <w:caps/>
          <w:color w:val="7030A0"/>
          <w:sz w:val="36"/>
          <w:szCs w:val="36"/>
        </w:rPr>
        <w:t xml:space="preserve"> </w:t>
      </w:r>
      <w:r w:rsidR="007C2D6D" w:rsidRPr="00C93B49">
        <w:rPr>
          <w:rFonts w:ascii="Times New Roman" w:eastAsia="PMingLiU" w:hAnsi="Times New Roman"/>
          <w:b/>
          <w:i/>
          <w:caps/>
          <w:color w:val="7030A0"/>
          <w:sz w:val="36"/>
          <w:szCs w:val="36"/>
        </w:rPr>
        <w:t>детском</w:t>
      </w:r>
      <w:r w:rsidR="007C2D6D" w:rsidRPr="00C93B49">
        <w:rPr>
          <w:rFonts w:ascii="Bodoni MT Black" w:eastAsia="PMingLiU" w:hAnsi="Bodoni MT Black" w:cs="Tahoma"/>
          <w:b/>
          <w:i/>
          <w:caps/>
          <w:color w:val="7030A0"/>
          <w:sz w:val="36"/>
          <w:szCs w:val="36"/>
        </w:rPr>
        <w:t xml:space="preserve"> </w:t>
      </w:r>
      <w:r w:rsidR="007C2D6D" w:rsidRPr="00C93B49">
        <w:rPr>
          <w:rFonts w:ascii="Times New Roman" w:eastAsia="PMingLiU" w:hAnsi="Times New Roman"/>
          <w:b/>
          <w:i/>
          <w:caps/>
          <w:color w:val="7030A0"/>
          <w:sz w:val="36"/>
          <w:szCs w:val="36"/>
        </w:rPr>
        <w:t>саду</w:t>
      </w:r>
      <w:r w:rsidR="007C2D6D" w:rsidRPr="00C93B49">
        <w:rPr>
          <w:rFonts w:ascii="Bodoni MT Black" w:eastAsia="PMingLiU" w:hAnsi="Bodoni MT Black" w:cs="Tahoma"/>
          <w:b/>
          <w:i/>
          <w:caps/>
          <w:color w:val="7030A0"/>
          <w:sz w:val="36"/>
          <w:szCs w:val="36"/>
        </w:rPr>
        <w:t xml:space="preserve"> </w:t>
      </w:r>
    </w:p>
    <w:p w:rsidR="007C2D6D" w:rsidRPr="00C93B49" w:rsidRDefault="007C2D6D" w:rsidP="007C2D6D">
      <w:pPr>
        <w:spacing w:after="0" w:line="240" w:lineRule="auto"/>
        <w:jc w:val="center"/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</w:pPr>
      <w:r w:rsidRPr="00C93B49">
        <w:rPr>
          <w:rFonts w:ascii="Times New Roman" w:eastAsia="PMingLiU" w:hAnsi="Times New Roman"/>
          <w:b/>
          <w:i/>
          <w:caps/>
          <w:color w:val="7030A0"/>
          <w:sz w:val="36"/>
          <w:szCs w:val="36"/>
        </w:rPr>
        <w:t>прошел</w:t>
      </w:r>
      <w:r w:rsidRPr="00C93B49">
        <w:rPr>
          <w:rFonts w:ascii="Bodoni MT Black" w:eastAsia="PMingLiU" w:hAnsi="Bodoni MT Black" w:cs="Tahoma"/>
          <w:b/>
          <w:i/>
          <w:caps/>
          <w:color w:val="7030A0"/>
          <w:sz w:val="36"/>
          <w:szCs w:val="36"/>
        </w:rPr>
        <w:t xml:space="preserve"> </w:t>
      </w:r>
      <w:r w:rsidRPr="00C93B49">
        <w:rPr>
          <w:rFonts w:ascii="Times New Roman" w:eastAsia="PMingLiU" w:hAnsi="Times New Roman"/>
          <w:b/>
          <w:i/>
          <w:caps/>
          <w:color w:val="7030A0"/>
          <w:sz w:val="36"/>
          <w:szCs w:val="36"/>
        </w:rPr>
        <w:t>очередной</w:t>
      </w:r>
      <w:r w:rsidRPr="00C93B49"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  <w:t xml:space="preserve">  </w:t>
      </w:r>
    </w:p>
    <w:p w:rsidR="007C2D6D" w:rsidRPr="00C93B49" w:rsidRDefault="007C2D6D" w:rsidP="007C2D6D">
      <w:pPr>
        <w:spacing w:after="0" w:line="240" w:lineRule="auto"/>
        <w:jc w:val="center"/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</w:pPr>
      <w:r w:rsidRPr="00C93B49"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  <w:t>«</w:t>
      </w:r>
      <w:r w:rsidRPr="00C93B49">
        <w:rPr>
          <w:rFonts w:ascii="Times New Roman" w:eastAsia="PMingLiU" w:hAnsi="Times New Roman"/>
          <w:b/>
          <w:i/>
          <w:caps/>
          <w:color w:val="FF0000"/>
          <w:sz w:val="36"/>
          <w:szCs w:val="36"/>
        </w:rPr>
        <w:t>Клубный</w:t>
      </w:r>
      <w:r w:rsidRPr="00C93B49"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  <w:t xml:space="preserve"> </w:t>
      </w:r>
      <w:r w:rsidRPr="00C93B49">
        <w:rPr>
          <w:rFonts w:ascii="Times New Roman" w:eastAsia="PMingLiU" w:hAnsi="Times New Roman"/>
          <w:b/>
          <w:i/>
          <w:caps/>
          <w:color w:val="FF0000"/>
          <w:sz w:val="36"/>
          <w:szCs w:val="36"/>
        </w:rPr>
        <w:t>час</w:t>
      </w:r>
      <w:r w:rsidRPr="00C93B49">
        <w:rPr>
          <w:rFonts w:ascii="Bodoni MT Black" w:eastAsia="PMingLiU" w:hAnsi="Bodoni MT Black" w:cs="Tw Cen MT Condensed Extra Bold"/>
          <w:b/>
          <w:i/>
          <w:caps/>
          <w:color w:val="FF0000"/>
          <w:sz w:val="36"/>
          <w:szCs w:val="36"/>
        </w:rPr>
        <w:t>»</w:t>
      </w:r>
      <w:r w:rsidRPr="00C93B49">
        <w:rPr>
          <w:rFonts w:ascii="Bodoni MT Black" w:eastAsia="PMingLiU" w:hAnsi="Bodoni MT Black" w:cs="Tahoma"/>
          <w:b/>
          <w:i/>
          <w:caps/>
          <w:color w:val="FF0000"/>
          <w:sz w:val="36"/>
          <w:szCs w:val="36"/>
        </w:rPr>
        <w:t>.</w:t>
      </w:r>
    </w:p>
    <w:tbl>
      <w:tblPr>
        <w:tblStyle w:val="a4"/>
        <w:tblW w:w="10664" w:type="dxa"/>
        <w:jc w:val="center"/>
        <w:tblInd w:w="-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0"/>
      </w:tblGrid>
      <w:tr w:rsidR="00C93B49" w:rsidRPr="00C93B49" w:rsidTr="00656CD2">
        <w:trPr>
          <w:trHeight w:val="4014"/>
          <w:jc w:val="center"/>
        </w:trPr>
        <w:tc>
          <w:tcPr>
            <w:tcW w:w="10664" w:type="dxa"/>
            <w:hideMark/>
          </w:tcPr>
          <w:p w:rsidR="007C2D6D" w:rsidRPr="00C93B49" w:rsidRDefault="007C2D6D" w:rsidP="00656CD2">
            <w:pPr>
              <w:ind w:left="527" w:right="666"/>
              <w:jc w:val="center"/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</w:pP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клубе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>«</w:t>
            </w:r>
            <w:r w:rsidRPr="00C93B49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Музыкальная</w:t>
            </w:r>
            <w:r w:rsidRPr="00C93B49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шкатулка</w:t>
            </w:r>
            <w:r w:rsidRPr="00C93B49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»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ребята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вместе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с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Еленой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Александровной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слушали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>«</w:t>
            </w:r>
            <w:r w:rsidRPr="00C93B49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хрустальный</w:t>
            </w:r>
            <w:r w:rsidRPr="00C93B49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звон</w:t>
            </w:r>
            <w:r w:rsidRPr="00C93B49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>»</w:t>
            </w:r>
          </w:p>
          <w:tbl>
            <w:tblPr>
              <w:tblStyle w:val="a4"/>
              <w:tblW w:w="109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87"/>
              <w:gridCol w:w="5487"/>
            </w:tblGrid>
            <w:tr w:rsidR="00C93B49" w:rsidRPr="00C93B49" w:rsidTr="0006480D">
              <w:trPr>
                <w:trHeight w:val="3765"/>
              </w:trPr>
              <w:tc>
                <w:tcPr>
                  <w:tcW w:w="5487" w:type="dxa"/>
                </w:tcPr>
                <w:p w:rsidR="007C2D6D" w:rsidRPr="00C93B49" w:rsidRDefault="007C2D6D" w:rsidP="0006480D">
                  <w:pPr>
                    <w:ind w:right="-285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042138" cy="2285298"/>
                        <wp:effectExtent l="0" t="0" r="6350" b="127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229" cy="22823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7" w:type="dxa"/>
                </w:tcPr>
                <w:p w:rsidR="007C2D6D" w:rsidRPr="00C93B49" w:rsidRDefault="007C2D6D" w:rsidP="0006480D">
                  <w:pPr>
                    <w:ind w:right="-285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045732" cy="2286000"/>
                        <wp:effectExtent l="0" t="0" r="2540" b="0"/>
                        <wp:docPr id="8" name="Рисунок 8" descr="C:\Users\123\AppData\Local\Microsoft\Windows\Temporary Internet Files\Content.Word\IMG_20200115_1613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123\AppData\Local\Microsoft\Windows\Temporary Internet Files\Content.Word\IMG_20200115_1613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5732" cy="228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2D6D" w:rsidRPr="00C93B49" w:rsidRDefault="007C2D6D" w:rsidP="0006480D">
            <w:pPr>
              <w:ind w:right="-285"/>
              <w:rPr>
                <w:rFonts w:asciiTheme="minorHAnsi" w:eastAsia="PMingLiU" w:hAnsiTheme="minorHAnsi"/>
                <w:b/>
                <w:i/>
                <w:sz w:val="40"/>
                <w:szCs w:val="40"/>
              </w:rPr>
            </w:pPr>
          </w:p>
          <w:p w:rsidR="007C2D6D" w:rsidRPr="00C93B49" w:rsidRDefault="007C2D6D" w:rsidP="00656CD2">
            <w:pPr>
              <w:ind w:left="669" w:right="524"/>
              <w:jc w:val="center"/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</w:pP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клубе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06480D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>«</w:t>
            </w:r>
            <w:proofErr w:type="gramStart"/>
            <w:r w:rsidRPr="0006480D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Очумелые</w:t>
            </w:r>
            <w:proofErr w:type="gramEnd"/>
            <w:r w:rsidRPr="0006480D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06480D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ручки</w:t>
            </w:r>
            <w:r w:rsidRPr="0006480D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»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воспитанники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с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педагогом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Натальей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Павловной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изготовили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вкусную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кормушку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для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птиц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05"/>
              <w:gridCol w:w="5205"/>
            </w:tblGrid>
            <w:tr w:rsidR="00C93B49" w:rsidRPr="00C93B49" w:rsidTr="0006480D">
              <w:tc>
                <w:tcPr>
                  <w:tcW w:w="5205" w:type="dxa"/>
                </w:tcPr>
                <w:p w:rsidR="003351F8" w:rsidRPr="00C93B49" w:rsidRDefault="003351F8" w:rsidP="0006480D">
                  <w:pPr>
                    <w:ind w:right="-285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139446" cy="2356338"/>
                        <wp:effectExtent l="0" t="0" r="3810" b="6350"/>
                        <wp:docPr id="10" name="Рисунок 10" descr="C:\Users\123\AppData\Local\Microsoft\Windows\Temporary Internet Files\Content.Word\IMG_20200115_161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123\AppData\Local\Microsoft\Windows\Temporary Internet Files\Content.Word\IMG_20200115_161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9445" cy="2356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05" w:type="dxa"/>
                </w:tcPr>
                <w:p w:rsidR="003351F8" w:rsidRPr="00C93B49" w:rsidRDefault="003351F8" w:rsidP="0006480D">
                  <w:pPr>
                    <w:ind w:right="-285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138854" cy="2355893"/>
                        <wp:effectExtent l="0" t="0" r="4445" b="6350"/>
                        <wp:docPr id="9" name="Рисунок 9" descr="C:\Users\123\AppData\Local\Microsoft\Windows\Temporary Internet Files\Content.Word\IMG_20200115_1627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123\AppData\Local\Microsoft\Windows\Temporary Internet Files\Content.Word\IMG_20200115_1627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8854" cy="23558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2D6D" w:rsidRPr="00C93B49" w:rsidRDefault="007C2D6D" w:rsidP="0006480D">
            <w:pPr>
              <w:ind w:right="-285"/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</w:pPr>
          </w:p>
          <w:p w:rsidR="003351F8" w:rsidRPr="00C93B49" w:rsidRDefault="003351F8" w:rsidP="0006480D">
            <w:pPr>
              <w:ind w:left="385" w:right="-285" w:hanging="385"/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</w:pPr>
          </w:p>
          <w:p w:rsidR="001E5FBD" w:rsidRDefault="001E5FBD" w:rsidP="0006480D">
            <w:pPr>
              <w:ind w:left="669" w:right="-285"/>
              <w:jc w:val="center"/>
              <w:rPr>
                <w:rFonts w:ascii="Times New Roman" w:eastAsia="PMingLiU" w:hAnsi="Times New Roman"/>
                <w:b/>
                <w:i/>
                <w:sz w:val="40"/>
                <w:szCs w:val="40"/>
              </w:rPr>
            </w:pPr>
          </w:p>
          <w:p w:rsidR="003351F8" w:rsidRPr="0006480D" w:rsidRDefault="003351F8" w:rsidP="0006480D">
            <w:pPr>
              <w:ind w:left="669" w:right="-285"/>
              <w:jc w:val="center"/>
              <w:rPr>
                <w:rFonts w:asciiTheme="minorHAnsi" w:eastAsia="PMingLiU" w:hAnsiTheme="minorHAnsi"/>
                <w:b/>
                <w:i/>
                <w:sz w:val="40"/>
                <w:szCs w:val="40"/>
              </w:rPr>
            </w:pP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С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Еленой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Владимировной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клубе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06480D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>«</w:t>
            </w:r>
            <w:r w:rsidRPr="0006480D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Я</w:t>
            </w:r>
            <w:r w:rsidRPr="0006480D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06480D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могу</w:t>
            </w:r>
            <w:r w:rsidRPr="0006480D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 »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дети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смастерили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ос</w:t>
            </w:r>
            <w:r w:rsidR="0006480D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ь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миножку</w:t>
            </w:r>
            <w:proofErr w:type="spellEnd"/>
            <w:r w:rsidR="0006480D">
              <w:rPr>
                <w:rFonts w:asciiTheme="minorHAnsi" w:eastAsia="PMingLiU" w:hAnsiTheme="minorHAnsi"/>
                <w:b/>
                <w:i/>
                <w:sz w:val="40"/>
                <w:szCs w:val="40"/>
              </w:rPr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26"/>
              <w:gridCol w:w="5318"/>
            </w:tblGrid>
            <w:tr w:rsidR="00C93B49" w:rsidRPr="00C93B49" w:rsidTr="0006480D">
              <w:tc>
                <w:tcPr>
                  <w:tcW w:w="5205" w:type="dxa"/>
                </w:tcPr>
                <w:p w:rsidR="003351F8" w:rsidRPr="00C93B49" w:rsidRDefault="003351F8" w:rsidP="0006480D">
                  <w:pPr>
                    <w:ind w:left="561" w:right="-285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069161" cy="2303585"/>
                        <wp:effectExtent l="0" t="0" r="0" b="1905"/>
                        <wp:docPr id="15" name="Рисунок 15" descr="C:\Users\123\AppData\Local\Microsoft\Windows\Temporary Internet Files\Content.Word\IMG_20200115_16070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123\AppData\Local\Microsoft\Windows\Temporary Internet Files\Content.Word\IMG_20200115_16070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9160" cy="230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05" w:type="dxa"/>
                </w:tcPr>
                <w:p w:rsidR="003351F8" w:rsidRPr="00C93B49" w:rsidRDefault="003351F8" w:rsidP="0006480D">
                  <w:pPr>
                    <w:ind w:right="-285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420208" cy="2303099"/>
                        <wp:effectExtent l="0" t="0" r="0" b="2540"/>
                        <wp:docPr id="12" name="Рисунок 12" descr="C:\Users\123\AppData\Local\Microsoft\Windows\Temporary Internet Files\Content.Word\IMG_20200115_1629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123\AppData\Local\Microsoft\Windows\Temporary Internet Files\Content.Word\IMG_20200115_1629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165" cy="23050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2D6D" w:rsidRPr="0006480D" w:rsidRDefault="007C2D6D" w:rsidP="0006480D">
            <w:pPr>
              <w:ind w:right="-285"/>
              <w:rPr>
                <w:rFonts w:asciiTheme="minorHAnsi" w:eastAsia="PMingLiU" w:hAnsiTheme="minorHAnsi"/>
                <w:b/>
                <w:i/>
                <w:sz w:val="40"/>
                <w:szCs w:val="40"/>
              </w:rPr>
            </w:pPr>
            <w:bookmarkStart w:id="0" w:name="_GoBack"/>
            <w:bookmarkEnd w:id="0"/>
          </w:p>
          <w:p w:rsidR="007C2D6D" w:rsidRPr="0006480D" w:rsidRDefault="00C93B49" w:rsidP="00656CD2">
            <w:pPr>
              <w:ind w:left="811" w:right="383"/>
              <w:jc w:val="center"/>
              <w:rPr>
                <w:rFonts w:asciiTheme="minorHAnsi" w:eastAsia="PMingLiU" w:hAnsiTheme="minorHAnsi"/>
                <w:b/>
                <w:i/>
                <w:sz w:val="40"/>
                <w:szCs w:val="40"/>
              </w:rPr>
            </w:pP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С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Дарьей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Валерьевной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="003351F8"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 </w:t>
            </w:r>
            <w:r w:rsidR="003351F8"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в</w:t>
            </w:r>
            <w:r w:rsidR="003351F8"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="003351F8"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клубе</w:t>
            </w:r>
            <w:r w:rsidR="003351F8"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656CD2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>«</w:t>
            </w:r>
            <w:r w:rsidR="003351F8" w:rsidRPr="00656CD2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656CD2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Юные</w:t>
            </w:r>
            <w:r w:rsidRPr="00656CD2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656CD2">
              <w:rPr>
                <w:rFonts w:ascii="Times New Roman" w:eastAsia="PMingLiU" w:hAnsi="Times New Roman"/>
                <w:b/>
                <w:i/>
                <w:color w:val="FF0000"/>
                <w:sz w:val="40"/>
                <w:szCs w:val="40"/>
              </w:rPr>
              <w:t>исследователи</w:t>
            </w:r>
            <w:r w:rsidR="003351F8" w:rsidRPr="00656CD2">
              <w:rPr>
                <w:rFonts w:ascii="Bernard MT Condensed" w:eastAsia="PMingLiU" w:hAnsi="Bernard MT Condensed"/>
                <w:b/>
                <w:i/>
                <w:color w:val="FF0000"/>
                <w:sz w:val="40"/>
                <w:szCs w:val="40"/>
              </w:rPr>
              <w:t xml:space="preserve">» </w:t>
            </w:r>
            <w:r w:rsidR="003351F8"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дети</w:t>
            </w:r>
            <w:r w:rsidR="003351F8"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изучали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свойства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 xml:space="preserve"> </w:t>
            </w:r>
            <w:r w:rsidRPr="00C93B49">
              <w:rPr>
                <w:rFonts w:ascii="Times New Roman" w:eastAsia="PMingLiU" w:hAnsi="Times New Roman"/>
                <w:b/>
                <w:i/>
                <w:sz w:val="40"/>
                <w:szCs w:val="40"/>
              </w:rPr>
              <w:t>магнита</w:t>
            </w:r>
            <w:r w:rsidRPr="00C93B49"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71"/>
              <w:gridCol w:w="5291"/>
            </w:tblGrid>
            <w:tr w:rsidR="00C93B49" w:rsidRPr="00C93B49" w:rsidTr="00656CD2">
              <w:tc>
                <w:tcPr>
                  <w:tcW w:w="5570" w:type="dxa"/>
                </w:tcPr>
                <w:p w:rsidR="003351F8" w:rsidRPr="00C93B49" w:rsidRDefault="003351F8" w:rsidP="0006480D">
                  <w:pPr>
                    <w:ind w:left="419" w:right="-285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05907" cy="2481276"/>
                        <wp:effectExtent l="0" t="0" r="8890" b="0"/>
                        <wp:docPr id="14" name="Рисунок 14" descr="C:\Users\123\AppData\Local\Microsoft\Windows\Temporary Internet Files\Content.Word\IMG_20200115_1614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123\AppData\Local\Microsoft\Windows\Temporary Internet Files\Content.Word\IMG_20200115_1614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907" cy="24812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38" w:type="dxa"/>
                </w:tcPr>
                <w:p w:rsidR="003351F8" w:rsidRPr="00C93B49" w:rsidRDefault="003351F8" w:rsidP="00656CD2">
                  <w:pPr>
                    <w:ind w:right="-62"/>
                    <w:rPr>
                      <w:rFonts w:ascii="Bernard MT Condensed" w:eastAsia="PMingLiU" w:hAnsi="Bernard MT Condensed"/>
                      <w:b/>
                      <w:i/>
                      <w:sz w:val="40"/>
                      <w:szCs w:val="40"/>
                    </w:rPr>
                  </w:pPr>
                  <w:r w:rsidRPr="00C93B49">
                    <w:rPr>
                      <w:rFonts w:ascii="Bernard MT Condensed" w:eastAsia="PMingLiU" w:hAnsi="Bernard MT Condensed"/>
                      <w:b/>
                      <w:i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261947" cy="2448281"/>
                        <wp:effectExtent l="0" t="0" r="0" b="0"/>
                        <wp:docPr id="16" name="Рисунок 16" descr="C:\Users\123\AppData\Local\Microsoft\Windows\Temporary Internet Files\Content.Word\IMG_20200115_1606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123\AppData\Local\Microsoft\Windows\Temporary Internet Files\Content.Word\IMG_20200115_1606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0239" cy="24545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2D6D" w:rsidRPr="00C93B49" w:rsidRDefault="007C2D6D" w:rsidP="0006480D">
            <w:pPr>
              <w:ind w:right="-285"/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</w:pPr>
          </w:p>
          <w:p w:rsidR="007C2D6D" w:rsidRPr="00C93B49" w:rsidRDefault="007C2D6D" w:rsidP="0006480D">
            <w:pPr>
              <w:ind w:right="-285"/>
              <w:rPr>
                <w:rFonts w:ascii="Bernard MT Condensed" w:eastAsia="PMingLiU" w:hAnsi="Bernard MT Condensed"/>
                <w:b/>
                <w:i/>
                <w:sz w:val="40"/>
                <w:szCs w:val="40"/>
              </w:rPr>
            </w:pPr>
          </w:p>
          <w:p w:rsidR="007C2D6D" w:rsidRPr="0006480D" w:rsidRDefault="00C93B49" w:rsidP="0006480D">
            <w:pPr>
              <w:ind w:right="241"/>
              <w:jc w:val="right"/>
              <w:rPr>
                <w:rFonts w:ascii="Bernard MT Condensed" w:eastAsia="PMingLiU" w:hAnsi="Bernard MT Condensed"/>
                <w:b/>
                <w:i/>
                <w:sz w:val="28"/>
                <w:szCs w:val="28"/>
              </w:rPr>
            </w:pPr>
            <w:r w:rsidRPr="0006480D">
              <w:rPr>
                <w:rFonts w:ascii="Times New Roman" w:eastAsia="PMingLiU" w:hAnsi="Times New Roman"/>
                <w:b/>
                <w:i/>
                <w:sz w:val="28"/>
                <w:szCs w:val="28"/>
              </w:rPr>
              <w:t>Прутовых</w:t>
            </w:r>
            <w:r w:rsidRPr="0006480D">
              <w:rPr>
                <w:rFonts w:ascii="Bernard MT Condensed" w:eastAsia="PMingLiU" w:hAnsi="Bernard MT Condensed"/>
                <w:b/>
                <w:i/>
                <w:sz w:val="28"/>
                <w:szCs w:val="28"/>
              </w:rPr>
              <w:t xml:space="preserve"> </w:t>
            </w:r>
            <w:r w:rsidRPr="0006480D">
              <w:rPr>
                <w:rFonts w:ascii="Times New Roman" w:eastAsia="PMingLiU" w:hAnsi="Times New Roman"/>
                <w:b/>
                <w:i/>
                <w:sz w:val="28"/>
                <w:szCs w:val="28"/>
              </w:rPr>
              <w:t>Н</w:t>
            </w:r>
            <w:r w:rsidRPr="0006480D">
              <w:rPr>
                <w:rFonts w:ascii="Bernard MT Condensed" w:eastAsia="PMingLiU" w:hAnsi="Bernard MT Condensed"/>
                <w:b/>
                <w:i/>
                <w:sz w:val="28"/>
                <w:szCs w:val="28"/>
              </w:rPr>
              <w:t xml:space="preserve">. </w:t>
            </w:r>
            <w:r w:rsidRPr="0006480D">
              <w:rPr>
                <w:rFonts w:ascii="Times New Roman" w:eastAsia="PMingLiU" w:hAnsi="Times New Roman"/>
                <w:b/>
                <w:i/>
                <w:sz w:val="28"/>
                <w:szCs w:val="28"/>
              </w:rPr>
              <w:t>П</w:t>
            </w:r>
            <w:r w:rsidRPr="0006480D">
              <w:rPr>
                <w:rFonts w:ascii="Bernard MT Condensed" w:eastAsia="PMingLiU" w:hAnsi="Bernard MT Condensed"/>
                <w:b/>
                <w:i/>
                <w:sz w:val="28"/>
                <w:szCs w:val="28"/>
              </w:rPr>
              <w:t xml:space="preserve">. </w:t>
            </w:r>
            <w:r w:rsidR="0006480D">
              <w:rPr>
                <w:rFonts w:ascii="Bernard MT Condensed" w:eastAsia="PMingLiU" w:hAnsi="Bernard MT Condensed"/>
                <w:b/>
                <w:i/>
                <w:sz w:val="28"/>
                <w:szCs w:val="28"/>
              </w:rPr>
              <w:t xml:space="preserve"> </w:t>
            </w:r>
            <w:r w:rsidR="0006480D">
              <w:rPr>
                <w:rFonts w:asciiTheme="minorHAnsi" w:eastAsia="PMingLiU" w:hAnsiTheme="minorHAnsi"/>
                <w:b/>
                <w:i/>
                <w:sz w:val="28"/>
                <w:szCs w:val="28"/>
              </w:rPr>
              <w:t xml:space="preserve">  - </w:t>
            </w:r>
            <w:r w:rsidRPr="0006480D">
              <w:rPr>
                <w:rFonts w:ascii="Times New Roman" w:eastAsia="PMingLiU" w:hAnsi="Times New Roman"/>
                <w:b/>
                <w:i/>
                <w:sz w:val="28"/>
                <w:szCs w:val="28"/>
              </w:rPr>
              <w:t>январь</w:t>
            </w:r>
            <w:r w:rsidRPr="0006480D">
              <w:rPr>
                <w:rFonts w:ascii="Bernard MT Condensed" w:eastAsia="PMingLiU" w:hAnsi="Bernard MT Condensed"/>
                <w:b/>
                <w:i/>
                <w:sz w:val="28"/>
                <w:szCs w:val="28"/>
              </w:rPr>
              <w:t xml:space="preserve"> 2020</w:t>
            </w:r>
            <w:r w:rsidRPr="0006480D">
              <w:rPr>
                <w:rFonts w:ascii="Times New Roman" w:eastAsia="PMingLiU" w:hAnsi="Times New Roman"/>
                <w:b/>
                <w:i/>
                <w:sz w:val="28"/>
                <w:szCs w:val="28"/>
              </w:rPr>
              <w:t>г</w:t>
            </w:r>
            <w:r w:rsidRPr="0006480D">
              <w:rPr>
                <w:rFonts w:ascii="Bernard MT Condensed" w:eastAsia="PMingLiU" w:hAnsi="Bernard MT Condensed"/>
                <w:b/>
                <w:i/>
                <w:sz w:val="28"/>
                <w:szCs w:val="28"/>
              </w:rPr>
              <w:t>.</w:t>
            </w:r>
          </w:p>
        </w:tc>
      </w:tr>
    </w:tbl>
    <w:p w:rsidR="008749ED" w:rsidRPr="0006480D" w:rsidRDefault="008749ED" w:rsidP="0006480D">
      <w:pPr>
        <w:ind w:right="-285"/>
        <w:rPr>
          <w:rFonts w:asciiTheme="minorHAnsi" w:eastAsia="PMingLiU" w:hAnsiTheme="minorHAnsi"/>
          <w:b/>
          <w:i/>
          <w:sz w:val="40"/>
          <w:szCs w:val="40"/>
        </w:rPr>
      </w:pPr>
    </w:p>
    <w:sectPr w:rsidR="008749ED" w:rsidRPr="0006480D" w:rsidSect="0006480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C1753E"/>
    <w:rsid w:val="0006480D"/>
    <w:rsid w:val="001E5FBD"/>
    <w:rsid w:val="003351F8"/>
    <w:rsid w:val="00656CD2"/>
    <w:rsid w:val="006A656E"/>
    <w:rsid w:val="007C2D6D"/>
    <w:rsid w:val="008749ED"/>
    <w:rsid w:val="00930748"/>
    <w:rsid w:val="00A95F6C"/>
    <w:rsid w:val="00C1753E"/>
    <w:rsid w:val="00C93B49"/>
    <w:rsid w:val="00F2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table" w:styleId="a4">
    <w:name w:val="Table Grid"/>
    <w:basedOn w:val="a1"/>
    <w:uiPriority w:val="59"/>
    <w:rsid w:val="007C2D6D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table" w:styleId="a4">
    <w:name w:val="Table Grid"/>
    <w:basedOn w:val="a1"/>
    <w:uiPriority w:val="59"/>
    <w:rsid w:val="007C2D6D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Лазарева Елена</cp:lastModifiedBy>
  <cp:revision>5</cp:revision>
  <dcterms:created xsi:type="dcterms:W3CDTF">2020-01-19T11:41:00Z</dcterms:created>
  <dcterms:modified xsi:type="dcterms:W3CDTF">2020-01-24T07:52:00Z</dcterms:modified>
</cp:coreProperties>
</file>